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13" w:rsidRDefault="00507713"/>
    <w:p w:rsidR="00A94EC4" w:rsidRDefault="00A94EC4" w:rsidP="00E25F69">
      <w:pPr>
        <w:spacing w:line="360" w:lineRule="auto"/>
        <w:rPr>
          <w:sz w:val="28"/>
          <w:szCs w:val="28"/>
        </w:rPr>
      </w:pPr>
    </w:p>
    <w:p w:rsidR="00A94EC4" w:rsidRDefault="00DC725F" w:rsidP="00E25F69">
      <w:pPr>
        <w:spacing w:line="360" w:lineRule="auto"/>
        <w:rPr>
          <w:sz w:val="28"/>
          <w:szCs w:val="28"/>
        </w:rPr>
      </w:pPr>
      <w:r w:rsidRPr="00A94EC4">
        <w:rPr>
          <w:sz w:val="28"/>
          <w:szCs w:val="28"/>
        </w:rPr>
        <w:object w:dxaOrig="305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32.25pt" o:ole="">
            <v:imagedata r:id="rId8" o:title=""/>
          </v:shape>
          <o:OLEObject Type="Embed" ProgID="FoxitReader.Document" ShapeID="_x0000_i1025" DrawAspect="Content" ObjectID="_1579957262" r:id="rId9"/>
        </w:object>
      </w:r>
    </w:p>
    <w:p w:rsidR="00A94EC4" w:rsidRDefault="00A94EC4" w:rsidP="00E25F69">
      <w:pPr>
        <w:spacing w:line="360" w:lineRule="auto"/>
        <w:rPr>
          <w:sz w:val="28"/>
          <w:szCs w:val="28"/>
        </w:rPr>
      </w:pPr>
    </w:p>
    <w:p w:rsidR="009C3D53" w:rsidRDefault="009C3D53" w:rsidP="00DC725F">
      <w:pPr>
        <w:spacing w:line="360" w:lineRule="auto"/>
        <w:rPr>
          <w:sz w:val="28"/>
          <w:szCs w:val="28"/>
        </w:rPr>
      </w:pPr>
    </w:p>
    <w:p w:rsidR="00981D78" w:rsidRDefault="00981D78" w:rsidP="00981D7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981D78" w:rsidRDefault="00981D78" w:rsidP="00981D78">
      <w:pPr>
        <w:spacing w:line="360" w:lineRule="auto"/>
        <w:ind w:firstLine="709"/>
        <w:jc w:val="both"/>
        <w:rPr>
          <w:sz w:val="28"/>
          <w:szCs w:val="28"/>
        </w:rPr>
      </w:pPr>
    </w:p>
    <w:p w:rsidR="00981D78" w:rsidRDefault="00981D78" w:rsidP="006639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</w:t>
      </w:r>
      <w:r w:rsidR="00E85C0D">
        <w:rPr>
          <w:sz w:val="28"/>
          <w:szCs w:val="28"/>
        </w:rPr>
        <w:t>Муниципальное</w:t>
      </w:r>
      <w:proofErr w:type="spellEnd"/>
      <w:r w:rsidR="00E85C0D">
        <w:rPr>
          <w:sz w:val="28"/>
          <w:szCs w:val="28"/>
        </w:rPr>
        <w:t xml:space="preserve"> </w:t>
      </w:r>
      <w:r w:rsidR="00CF2459">
        <w:rPr>
          <w:sz w:val="28"/>
          <w:szCs w:val="28"/>
        </w:rPr>
        <w:t xml:space="preserve"> </w:t>
      </w:r>
      <w:r w:rsidR="00E85C0D">
        <w:rPr>
          <w:sz w:val="28"/>
          <w:szCs w:val="28"/>
        </w:rPr>
        <w:t xml:space="preserve">бюджетное дошкольное образовательное учреждение «Детский сад № 14 «Родничок» села </w:t>
      </w:r>
      <w:proofErr w:type="spellStart"/>
      <w:r w:rsidR="00E85C0D">
        <w:rPr>
          <w:sz w:val="28"/>
          <w:szCs w:val="28"/>
        </w:rPr>
        <w:t>Соловьёвка</w:t>
      </w:r>
      <w:proofErr w:type="spellEnd"/>
      <w:r w:rsidR="006639FA">
        <w:rPr>
          <w:sz w:val="28"/>
          <w:szCs w:val="28"/>
        </w:rPr>
        <w:t xml:space="preserve">  </w:t>
      </w:r>
      <w:proofErr w:type="spellStart"/>
      <w:r w:rsidR="006639FA">
        <w:rPr>
          <w:sz w:val="28"/>
          <w:szCs w:val="28"/>
        </w:rPr>
        <w:t>Корсаковского</w:t>
      </w:r>
      <w:proofErr w:type="spellEnd"/>
      <w:r w:rsidR="006639FA">
        <w:rPr>
          <w:sz w:val="28"/>
          <w:szCs w:val="28"/>
        </w:rPr>
        <w:t xml:space="preserve"> округа </w:t>
      </w:r>
      <w:r w:rsidR="00E85C0D">
        <w:rPr>
          <w:sz w:val="28"/>
          <w:szCs w:val="28"/>
        </w:rPr>
        <w:t>Сахалинской области</w:t>
      </w:r>
    </w:p>
    <w:p w:rsidR="00E85C0D" w:rsidRPr="00E85C0D" w:rsidRDefault="00E85C0D" w:rsidP="006639FA">
      <w:pPr>
        <w:jc w:val="both"/>
        <w:rPr>
          <w:sz w:val="28"/>
          <w:szCs w:val="28"/>
        </w:rPr>
      </w:pPr>
    </w:p>
    <w:p w:rsidR="00E85C0D" w:rsidRDefault="00E85C0D" w:rsidP="00E85C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Тип ОУ: </w:t>
      </w:r>
      <w:r w:rsidR="0044644C">
        <w:rPr>
          <w:sz w:val="28"/>
          <w:szCs w:val="28"/>
        </w:rPr>
        <w:t>дошкольное образовательное учреждение</w:t>
      </w:r>
    </w:p>
    <w:p w:rsidR="006639FA" w:rsidRDefault="006639FA" w:rsidP="00E85C0D">
      <w:pPr>
        <w:jc w:val="both"/>
        <w:outlineLvl w:val="0"/>
        <w:rPr>
          <w:sz w:val="28"/>
          <w:szCs w:val="28"/>
        </w:rPr>
      </w:pPr>
    </w:p>
    <w:p w:rsidR="006639FA" w:rsidRDefault="006639FA" w:rsidP="00E85C0D">
      <w:pPr>
        <w:jc w:val="both"/>
        <w:outlineLvl w:val="0"/>
        <w:rPr>
          <w:sz w:val="28"/>
          <w:szCs w:val="28"/>
        </w:rPr>
      </w:pPr>
    </w:p>
    <w:p w:rsidR="00981D78" w:rsidRDefault="0044644C" w:rsidP="0044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</w:t>
      </w:r>
      <w:r w:rsidR="00E85C0D">
        <w:rPr>
          <w:sz w:val="28"/>
          <w:szCs w:val="28"/>
        </w:rPr>
        <w:t>694009, Россия, Сахалинск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Корсаковский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Соловьёвка</w:t>
      </w:r>
      <w:proofErr w:type="spellEnd"/>
      <w:r>
        <w:rPr>
          <w:sz w:val="28"/>
          <w:szCs w:val="28"/>
        </w:rPr>
        <w:t>,</w:t>
      </w:r>
      <w:r w:rsidR="00E85C0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Центральная, дом 32/ 1</w:t>
      </w:r>
    </w:p>
    <w:p w:rsidR="0044644C" w:rsidRDefault="0044644C" w:rsidP="0044644C">
      <w:pPr>
        <w:jc w:val="both"/>
        <w:rPr>
          <w:sz w:val="28"/>
          <w:szCs w:val="28"/>
        </w:rPr>
      </w:pPr>
    </w:p>
    <w:p w:rsidR="00981D78" w:rsidRDefault="0044644C" w:rsidP="0044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694009, Россия, Сахалинская область, </w:t>
      </w:r>
      <w:proofErr w:type="spellStart"/>
      <w:r>
        <w:rPr>
          <w:sz w:val="28"/>
          <w:szCs w:val="28"/>
        </w:rPr>
        <w:t>Корсаковский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Соловьёвка</w:t>
      </w:r>
      <w:proofErr w:type="spellEnd"/>
      <w:r>
        <w:rPr>
          <w:sz w:val="28"/>
          <w:szCs w:val="28"/>
        </w:rPr>
        <w:t>, ул. Центральная, дом 32/ 1</w:t>
      </w:r>
    </w:p>
    <w:p w:rsidR="00981D78" w:rsidRDefault="00981D78" w:rsidP="00981D78">
      <w:pPr>
        <w:spacing w:line="360" w:lineRule="auto"/>
        <w:jc w:val="both"/>
        <w:rPr>
          <w:sz w:val="28"/>
          <w:szCs w:val="28"/>
        </w:rPr>
      </w:pPr>
    </w:p>
    <w:p w:rsidR="00E25F69" w:rsidRDefault="00981D78" w:rsidP="00981D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  <w:r w:rsidR="00E2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(заведующий) </w:t>
      </w:r>
      <w:proofErr w:type="spellStart"/>
      <w:r>
        <w:rPr>
          <w:sz w:val="28"/>
          <w:szCs w:val="28"/>
        </w:rPr>
        <w:t>_</w:t>
      </w:r>
      <w:r w:rsidR="00E25F69">
        <w:rPr>
          <w:sz w:val="28"/>
          <w:szCs w:val="28"/>
        </w:rPr>
        <w:t>Хрычёва</w:t>
      </w:r>
      <w:proofErr w:type="spellEnd"/>
      <w:r w:rsidR="00E25F69">
        <w:rPr>
          <w:sz w:val="28"/>
          <w:szCs w:val="28"/>
        </w:rPr>
        <w:t xml:space="preserve"> Елена Павловна,</w:t>
      </w:r>
    </w:p>
    <w:p w:rsidR="00981D78" w:rsidRDefault="00E25F69" w:rsidP="00981D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r w:rsidR="0044644C">
        <w:rPr>
          <w:sz w:val="28"/>
          <w:szCs w:val="28"/>
        </w:rPr>
        <w:t>92-2-21</w:t>
      </w:r>
    </w:p>
    <w:p w:rsidR="00981D78" w:rsidRDefault="00E2064D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</w:t>
      </w:r>
    </w:p>
    <w:p w:rsidR="009D5503" w:rsidRDefault="00981D78" w:rsidP="00981D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BE359E">
        <w:rPr>
          <w:sz w:val="28"/>
          <w:szCs w:val="28"/>
        </w:rPr>
        <w:t xml:space="preserve">   </w:t>
      </w:r>
      <w:r w:rsidR="00983E90">
        <w:rPr>
          <w:sz w:val="28"/>
          <w:szCs w:val="28"/>
        </w:rPr>
        <w:t xml:space="preserve">    </w:t>
      </w:r>
      <w:r w:rsidR="009D5503">
        <w:rPr>
          <w:sz w:val="28"/>
          <w:szCs w:val="28"/>
        </w:rPr>
        <w:t xml:space="preserve"> ведущий специалист</w:t>
      </w:r>
      <w:r w:rsidR="00983E90">
        <w:rPr>
          <w:sz w:val="28"/>
          <w:szCs w:val="28"/>
        </w:rPr>
        <w:t xml:space="preserve">      </w:t>
      </w:r>
      <w:proofErr w:type="spellStart"/>
      <w:r w:rsidR="009D5503">
        <w:rPr>
          <w:sz w:val="28"/>
          <w:szCs w:val="28"/>
        </w:rPr>
        <w:t>Чарочкина</w:t>
      </w:r>
      <w:proofErr w:type="spellEnd"/>
      <w:r w:rsidR="009D5503">
        <w:rPr>
          <w:sz w:val="28"/>
          <w:szCs w:val="28"/>
        </w:rPr>
        <w:t xml:space="preserve"> И. С.</w:t>
      </w:r>
      <w:r w:rsidR="00983E90">
        <w:rPr>
          <w:sz w:val="28"/>
          <w:szCs w:val="28"/>
        </w:rPr>
        <w:t xml:space="preserve">    </w:t>
      </w:r>
    </w:p>
    <w:p w:rsidR="00BE359E" w:rsidRDefault="00981D78" w:rsidP="00981D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83E90">
        <w:rPr>
          <w:sz w:val="28"/>
          <w:szCs w:val="28"/>
        </w:rPr>
        <w:t xml:space="preserve">                         </w:t>
      </w:r>
      <w:r w:rsidR="009D5503">
        <w:rPr>
          <w:sz w:val="28"/>
          <w:szCs w:val="28"/>
        </w:rPr>
        <w:t xml:space="preserve">   8(42435) 4-05-84              </w:t>
      </w:r>
    </w:p>
    <w:p w:rsidR="00BE359E" w:rsidRDefault="00981D78" w:rsidP="00BE359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E359E">
        <w:rPr>
          <w:sz w:val="28"/>
          <w:szCs w:val="28"/>
        </w:rPr>
        <w:t xml:space="preserve">бразования                      </w:t>
      </w:r>
      <w:r w:rsidR="009D5503">
        <w:rPr>
          <w:sz w:val="28"/>
          <w:szCs w:val="28"/>
        </w:rPr>
        <w:t xml:space="preserve">                    </w:t>
      </w:r>
      <w:r w:rsidR="00983E90">
        <w:rPr>
          <w:sz w:val="28"/>
          <w:szCs w:val="28"/>
        </w:rPr>
        <w:t xml:space="preserve">                     </w:t>
      </w:r>
    </w:p>
    <w:p w:rsidR="00BE359E" w:rsidRPr="00BE359E" w:rsidRDefault="00BE359E" w:rsidP="00981D78">
      <w:pPr>
        <w:tabs>
          <w:tab w:val="left" w:pos="9639"/>
        </w:tabs>
        <w:rPr>
          <w:sz w:val="28"/>
          <w:szCs w:val="28"/>
        </w:rPr>
      </w:pPr>
    </w:p>
    <w:p w:rsidR="00981D78" w:rsidRDefault="00BE359E" w:rsidP="00BE359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81D78" w:rsidRDefault="00981D78" w:rsidP="00981D78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</w:p>
    <w:p w:rsidR="00981D78" w:rsidRDefault="00981D78" w:rsidP="00981D78">
      <w:pPr>
        <w:tabs>
          <w:tab w:val="left" w:pos="9639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 от</w:t>
      </w:r>
      <w:r w:rsidR="00BE359E">
        <w:rPr>
          <w:sz w:val="28"/>
          <w:szCs w:val="28"/>
        </w:rPr>
        <w:t xml:space="preserve">                      </w:t>
      </w:r>
      <w:r w:rsidR="00983E90">
        <w:rPr>
          <w:sz w:val="28"/>
          <w:szCs w:val="28"/>
        </w:rPr>
        <w:t xml:space="preserve">инспектор по                          </w:t>
      </w:r>
      <w:proofErr w:type="spellStart"/>
      <w:r w:rsidR="00983E90">
        <w:rPr>
          <w:sz w:val="28"/>
          <w:szCs w:val="28"/>
        </w:rPr>
        <w:t>Миколенко</w:t>
      </w:r>
      <w:proofErr w:type="spellEnd"/>
    </w:p>
    <w:p w:rsidR="00983E90" w:rsidRDefault="00981D78" w:rsidP="00983E90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Госавтоинспекции                      </w:t>
      </w:r>
      <w:r w:rsidR="00983E90">
        <w:rPr>
          <w:sz w:val="28"/>
          <w:szCs w:val="28"/>
        </w:rPr>
        <w:t xml:space="preserve">пропаганде ПДД                        Ирина </w:t>
      </w:r>
    </w:p>
    <w:p w:rsidR="00981D78" w:rsidRDefault="00983E90" w:rsidP="00981D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т.  4-28-02                           Викторовна</w:t>
      </w:r>
    </w:p>
    <w:p w:rsidR="00983E90" w:rsidRDefault="00981D78" w:rsidP="00983E90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>
        <w:rPr>
          <w:sz w:val="14"/>
          <w:szCs w:val="14"/>
        </w:rPr>
        <w:tab/>
        <w:t xml:space="preserve">                            </w:t>
      </w:r>
    </w:p>
    <w:p w:rsidR="00981D78" w:rsidRDefault="00981D78" w:rsidP="00981D78">
      <w:pPr>
        <w:jc w:val="both"/>
        <w:rPr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983E90">
        <w:rPr>
          <w:sz w:val="28"/>
          <w:szCs w:val="28"/>
        </w:rPr>
        <w:t xml:space="preserve">         воспитатель                    Большакова</w:t>
      </w:r>
    </w:p>
    <w:p w:rsidR="00981D78" w:rsidRDefault="00981D78" w:rsidP="00981D78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  <w:r w:rsidR="00983E90">
        <w:rPr>
          <w:sz w:val="28"/>
          <w:szCs w:val="28"/>
        </w:rPr>
        <w:t xml:space="preserve">                                           Татьяна</w:t>
      </w:r>
    </w:p>
    <w:p w:rsidR="002262EB" w:rsidRDefault="00981D78" w:rsidP="002262E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</w:t>
      </w:r>
      <w:r w:rsidR="00983E90">
        <w:rPr>
          <w:sz w:val="28"/>
          <w:szCs w:val="28"/>
        </w:rPr>
        <w:t xml:space="preserve">              т. </w:t>
      </w:r>
      <w:r w:rsidR="005F0D79">
        <w:rPr>
          <w:sz w:val="28"/>
          <w:szCs w:val="28"/>
        </w:rPr>
        <w:t>8(42435)</w:t>
      </w:r>
      <w:r w:rsidR="00983E90">
        <w:rPr>
          <w:sz w:val="28"/>
          <w:szCs w:val="28"/>
        </w:rPr>
        <w:t xml:space="preserve"> 92-2-21</w:t>
      </w:r>
      <w:r w:rsidR="003250A0">
        <w:rPr>
          <w:sz w:val="28"/>
          <w:szCs w:val="28"/>
        </w:rPr>
        <w:t xml:space="preserve">     </w:t>
      </w:r>
      <w:r w:rsidR="002262EB">
        <w:rPr>
          <w:sz w:val="28"/>
          <w:szCs w:val="28"/>
        </w:rPr>
        <w:t xml:space="preserve"> </w:t>
      </w:r>
      <w:r w:rsidR="003250A0">
        <w:rPr>
          <w:sz w:val="28"/>
          <w:szCs w:val="28"/>
        </w:rPr>
        <w:t>Николаевна</w:t>
      </w:r>
      <w:r w:rsidR="002262EB">
        <w:rPr>
          <w:sz w:val="28"/>
          <w:szCs w:val="28"/>
        </w:rPr>
        <w:t xml:space="preserve">          </w:t>
      </w:r>
      <w:r w:rsidR="0043349F">
        <w:rPr>
          <w:sz w:val="28"/>
          <w:szCs w:val="28"/>
        </w:rPr>
        <w:t xml:space="preserve">                                                                  </w:t>
      </w:r>
    </w:p>
    <w:p w:rsidR="002262EB" w:rsidRDefault="002262EB" w:rsidP="002262E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983E90" w:rsidRDefault="00981D78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983E90" w:rsidRDefault="00983E90" w:rsidP="00981D78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DC725F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C75C2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7713" w:rsidRDefault="00507713" w:rsidP="00981D78">
      <w:pPr>
        <w:jc w:val="both"/>
        <w:rPr>
          <w:sz w:val="28"/>
          <w:szCs w:val="28"/>
        </w:rPr>
      </w:pPr>
    </w:p>
    <w:p w:rsidR="00060467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  <w:r w:rsidR="009D5503">
        <w:rPr>
          <w:sz w:val="28"/>
          <w:szCs w:val="28"/>
        </w:rPr>
        <w:t xml:space="preserve">             </w:t>
      </w:r>
      <w:r w:rsidR="00060467">
        <w:rPr>
          <w:sz w:val="28"/>
          <w:szCs w:val="28"/>
        </w:rPr>
        <w:t xml:space="preserve">         Судник</w:t>
      </w:r>
    </w:p>
    <w:p w:rsidR="00981D78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  <w:r w:rsidR="002262EB">
        <w:rPr>
          <w:sz w:val="28"/>
          <w:szCs w:val="28"/>
        </w:rPr>
        <w:t xml:space="preserve">      </w:t>
      </w:r>
      <w:r w:rsidR="00060467">
        <w:rPr>
          <w:sz w:val="28"/>
          <w:szCs w:val="28"/>
        </w:rPr>
        <w:t>Андрей Анатольевич</w:t>
      </w:r>
    </w:p>
    <w:p w:rsidR="009D5503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  <w:r w:rsidR="002262EB">
        <w:rPr>
          <w:sz w:val="28"/>
          <w:szCs w:val="28"/>
        </w:rPr>
        <w:t xml:space="preserve">              </w:t>
      </w:r>
      <w:r w:rsidR="00103FE0">
        <w:rPr>
          <w:sz w:val="28"/>
          <w:szCs w:val="28"/>
        </w:rPr>
        <w:t xml:space="preserve">   </w:t>
      </w:r>
      <w:r w:rsidR="002262EB">
        <w:rPr>
          <w:sz w:val="28"/>
          <w:szCs w:val="28"/>
        </w:rPr>
        <w:t xml:space="preserve"> </w:t>
      </w:r>
      <w:r w:rsidR="00060467">
        <w:rPr>
          <w:sz w:val="28"/>
          <w:szCs w:val="28"/>
        </w:rPr>
        <w:t>8 (42435) 2-2</w:t>
      </w:r>
      <w:r w:rsidR="009D5503">
        <w:rPr>
          <w:sz w:val="28"/>
          <w:szCs w:val="28"/>
        </w:rPr>
        <w:t>4-49</w:t>
      </w:r>
    </w:p>
    <w:p w:rsidR="00981D78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>
        <w:rPr>
          <w:rStyle w:val="a5"/>
          <w:sz w:val="28"/>
          <w:szCs w:val="28"/>
        </w:rPr>
        <w:footnoteReference w:customMarkFollows="1" w:id="1"/>
        <w:sym w:font="Symbol" w:char="002A"/>
      </w:r>
      <w:r>
        <w:rPr>
          <w:sz w:val="28"/>
          <w:szCs w:val="28"/>
        </w:rPr>
        <w:t xml:space="preserve">               </w:t>
      </w:r>
      <w:r w:rsidR="002262EB">
        <w:rPr>
          <w:sz w:val="28"/>
          <w:szCs w:val="28"/>
        </w:rPr>
        <w:t xml:space="preserve">           </w:t>
      </w:r>
    </w:p>
    <w:p w:rsidR="00981D78" w:rsidRDefault="00981D78" w:rsidP="00981D78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2262EB">
        <w:rPr>
          <w:sz w:val="14"/>
          <w:szCs w:val="14"/>
        </w:rPr>
        <w:t xml:space="preserve">       </w:t>
      </w:r>
    </w:p>
    <w:p w:rsidR="00981D78" w:rsidRDefault="00981D78" w:rsidP="00981D78">
      <w:pPr>
        <w:spacing w:line="360" w:lineRule="auto"/>
        <w:jc w:val="both"/>
        <w:rPr>
          <w:sz w:val="28"/>
          <w:szCs w:val="28"/>
        </w:rPr>
      </w:pPr>
    </w:p>
    <w:p w:rsidR="00060467" w:rsidRDefault="00981D78" w:rsidP="0010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</w:t>
      </w:r>
      <w:r w:rsidRPr="009D5503">
        <w:rPr>
          <w:sz w:val="28"/>
          <w:szCs w:val="28"/>
        </w:rPr>
        <w:t xml:space="preserve">ответственный </w:t>
      </w:r>
      <w:r w:rsidR="009D5503">
        <w:rPr>
          <w:sz w:val="28"/>
          <w:szCs w:val="28"/>
        </w:rPr>
        <w:t xml:space="preserve">             </w:t>
      </w:r>
      <w:r w:rsidR="00060467">
        <w:rPr>
          <w:sz w:val="28"/>
          <w:szCs w:val="28"/>
        </w:rPr>
        <w:t xml:space="preserve">          Судник</w:t>
      </w:r>
    </w:p>
    <w:p w:rsidR="00103FE0" w:rsidRDefault="00981D78" w:rsidP="0010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  <w:r w:rsidR="00103FE0">
        <w:rPr>
          <w:sz w:val="28"/>
          <w:szCs w:val="28"/>
        </w:rPr>
        <w:t xml:space="preserve">     </w:t>
      </w:r>
      <w:r w:rsidR="00103FE0" w:rsidRPr="00103FE0">
        <w:rPr>
          <w:sz w:val="28"/>
          <w:szCs w:val="28"/>
        </w:rPr>
        <w:t xml:space="preserve"> </w:t>
      </w:r>
      <w:r w:rsidR="00060467">
        <w:rPr>
          <w:sz w:val="28"/>
          <w:szCs w:val="28"/>
        </w:rPr>
        <w:t>Андрей Анатольевич</w:t>
      </w:r>
    </w:p>
    <w:p w:rsidR="00981D78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  <w:r w:rsidR="00103FE0" w:rsidRPr="00103FE0">
        <w:rPr>
          <w:sz w:val="28"/>
          <w:szCs w:val="28"/>
        </w:rPr>
        <w:t xml:space="preserve"> </w:t>
      </w:r>
      <w:r w:rsidR="00103FE0">
        <w:rPr>
          <w:sz w:val="28"/>
          <w:szCs w:val="28"/>
        </w:rPr>
        <w:t xml:space="preserve">                 </w:t>
      </w:r>
      <w:r w:rsidR="00060467">
        <w:rPr>
          <w:sz w:val="28"/>
          <w:szCs w:val="28"/>
        </w:rPr>
        <w:t>8 (42435) 2-2</w:t>
      </w:r>
      <w:r w:rsidR="009D5503">
        <w:rPr>
          <w:sz w:val="28"/>
          <w:szCs w:val="28"/>
        </w:rPr>
        <w:t>4-49</w:t>
      </w:r>
    </w:p>
    <w:p w:rsidR="00981D78" w:rsidRDefault="00981D78" w:rsidP="00981D7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>
        <w:rPr>
          <w:sz w:val="28"/>
          <w:szCs w:val="28"/>
          <w:vertAlign w:val="superscript"/>
        </w:rPr>
        <w:t>*</w:t>
      </w:r>
      <w:r w:rsidR="00103FE0">
        <w:rPr>
          <w:sz w:val="28"/>
          <w:szCs w:val="28"/>
        </w:rPr>
        <w:t xml:space="preserve">                     </w:t>
      </w:r>
    </w:p>
    <w:p w:rsidR="00981D78" w:rsidRPr="002262EB" w:rsidRDefault="00981D78" w:rsidP="002262E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103FE0">
        <w:rPr>
          <w:sz w:val="14"/>
          <w:szCs w:val="14"/>
        </w:rPr>
        <w:t xml:space="preserve">                   </w:t>
      </w:r>
    </w:p>
    <w:p w:rsidR="00981D78" w:rsidRDefault="00981D78" w:rsidP="00981D78">
      <w:pPr>
        <w:tabs>
          <w:tab w:val="left" w:pos="9639"/>
        </w:tabs>
      </w:pPr>
    </w:p>
    <w:p w:rsidR="00981D78" w:rsidRDefault="00E2064D" w:rsidP="00981D78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</w:t>
      </w:r>
      <w:r w:rsidR="00AB2E54">
        <w:rPr>
          <w:sz w:val="28"/>
          <w:szCs w:val="28"/>
        </w:rPr>
        <w:t xml:space="preserve">:   </w:t>
      </w:r>
      <w:r w:rsidR="00DC725F">
        <w:rPr>
          <w:sz w:val="28"/>
          <w:szCs w:val="28"/>
        </w:rPr>
        <w:t>101</w:t>
      </w:r>
    </w:p>
    <w:p w:rsidR="006639FA" w:rsidRPr="00EC2C56" w:rsidRDefault="00AB2E54" w:rsidP="00663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БДД:  </w:t>
      </w:r>
      <w:r w:rsidR="0044644C">
        <w:rPr>
          <w:sz w:val="28"/>
          <w:szCs w:val="28"/>
        </w:rPr>
        <w:t>есть</w:t>
      </w:r>
      <w:r w:rsidR="006639FA">
        <w:rPr>
          <w:sz w:val="28"/>
          <w:szCs w:val="28"/>
        </w:rPr>
        <w:t xml:space="preserve"> (во второй младшей, средней</w:t>
      </w:r>
      <w:r w:rsidR="00E2064D">
        <w:rPr>
          <w:sz w:val="28"/>
          <w:szCs w:val="28"/>
        </w:rPr>
        <w:t xml:space="preserve"> </w:t>
      </w:r>
      <w:r w:rsidR="006639FA">
        <w:rPr>
          <w:sz w:val="28"/>
          <w:szCs w:val="28"/>
        </w:rPr>
        <w:t>-  старшей, подготовительной к школе группах)</w:t>
      </w:r>
    </w:p>
    <w:p w:rsidR="00981D78" w:rsidRDefault="00981D78" w:rsidP="00981D78">
      <w:pPr>
        <w:tabs>
          <w:tab w:val="left" w:pos="9639"/>
        </w:tabs>
        <w:rPr>
          <w:sz w:val="28"/>
          <w:szCs w:val="28"/>
        </w:rPr>
      </w:pPr>
    </w:p>
    <w:p w:rsidR="002262EB" w:rsidRDefault="00F17857" w:rsidP="002262E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     </w:t>
      </w:r>
      <w:r w:rsidR="0044644C">
        <w:rPr>
          <w:sz w:val="28"/>
          <w:szCs w:val="28"/>
        </w:rPr>
        <w:t>нет</w:t>
      </w:r>
    </w:p>
    <w:p w:rsidR="00981D78" w:rsidRPr="002262EB" w:rsidRDefault="00981D78" w:rsidP="002262EB">
      <w:pPr>
        <w:tabs>
          <w:tab w:val="left" w:pos="9639"/>
        </w:tabs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</w:t>
      </w:r>
    </w:p>
    <w:p w:rsidR="00981D78" w:rsidRDefault="00981D78" w:rsidP="002262E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</w:t>
      </w:r>
      <w:r w:rsidR="0044644C">
        <w:rPr>
          <w:sz w:val="28"/>
          <w:szCs w:val="28"/>
        </w:rPr>
        <w:t xml:space="preserve">е </w:t>
      </w:r>
      <w:proofErr w:type="spellStart"/>
      <w:r w:rsidR="0044644C">
        <w:rPr>
          <w:sz w:val="28"/>
          <w:szCs w:val="28"/>
        </w:rPr>
        <w:t>автогородка</w:t>
      </w:r>
      <w:proofErr w:type="spellEnd"/>
      <w:r w:rsidR="0044644C">
        <w:rPr>
          <w:sz w:val="28"/>
          <w:szCs w:val="28"/>
        </w:rPr>
        <w:t xml:space="preserve"> (площадки) по БДД</w:t>
      </w:r>
      <w:r w:rsidR="00F17857">
        <w:rPr>
          <w:sz w:val="28"/>
          <w:szCs w:val="28"/>
        </w:rPr>
        <w:t xml:space="preserve">     </w:t>
      </w:r>
      <w:r w:rsidR="0044644C">
        <w:rPr>
          <w:sz w:val="28"/>
          <w:szCs w:val="28"/>
        </w:rPr>
        <w:t>нет</w:t>
      </w:r>
    </w:p>
    <w:p w:rsidR="002262EB" w:rsidRDefault="002262EB" w:rsidP="002262EB">
      <w:pPr>
        <w:tabs>
          <w:tab w:val="left" w:pos="9639"/>
        </w:tabs>
        <w:rPr>
          <w:sz w:val="28"/>
          <w:szCs w:val="28"/>
        </w:rPr>
      </w:pPr>
    </w:p>
    <w:p w:rsidR="00981D78" w:rsidRDefault="00F17857" w:rsidP="00981D78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     нет</w:t>
      </w:r>
    </w:p>
    <w:p w:rsidR="00981D78" w:rsidRDefault="00981D78" w:rsidP="00981D78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4644C" w:rsidRDefault="00981D78" w:rsidP="0044644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  <w:r w:rsidR="0044644C" w:rsidRPr="0044644C">
        <w:rPr>
          <w:sz w:val="28"/>
          <w:szCs w:val="28"/>
        </w:rPr>
        <w:t xml:space="preserve"> </w:t>
      </w:r>
    </w:p>
    <w:p w:rsidR="0044644C" w:rsidRDefault="0044644C" w:rsidP="0044644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половина дня: 9:00 – 11:00</w:t>
      </w:r>
    </w:p>
    <w:p w:rsidR="00981D78" w:rsidRDefault="0044644C" w:rsidP="00981D78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половина дня: 15:20 – 16:00</w:t>
      </w:r>
    </w:p>
    <w:p w:rsidR="00F17857" w:rsidRPr="008E407B" w:rsidRDefault="00F17857" w:rsidP="00F17857">
      <w:pPr>
        <w:tabs>
          <w:tab w:val="left" w:pos="9639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8E407B">
        <w:rPr>
          <w:b/>
          <w:sz w:val="28"/>
          <w:szCs w:val="28"/>
        </w:rPr>
        <w:t>Телефоны оперативных служб:</w:t>
      </w:r>
    </w:p>
    <w:p w:rsidR="00A554E2" w:rsidRDefault="00F17857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  <w:proofErr w:type="gramStart"/>
      <w:r>
        <w:rPr>
          <w:sz w:val="28"/>
          <w:szCs w:val="28"/>
        </w:rPr>
        <w:t xml:space="preserve">Отделение УФСБ России по Сахалинской обл. в г. Корсаков </w:t>
      </w:r>
      <w:r w:rsidRPr="0046529F">
        <w:rPr>
          <w:b/>
          <w:color w:val="FF0000"/>
          <w:sz w:val="32"/>
          <w:szCs w:val="32"/>
        </w:rPr>
        <w:t>–</w:t>
      </w:r>
      <w:proofErr w:type="gramEnd"/>
    </w:p>
    <w:p w:rsidR="00A554E2" w:rsidRDefault="009D5503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Дежурная часть  </w:t>
      </w:r>
      <w:r w:rsidR="00F17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</w:t>
      </w:r>
      <w:proofErr w:type="spellStart"/>
      <w:r w:rsidR="00F17857">
        <w:rPr>
          <w:sz w:val="28"/>
          <w:szCs w:val="28"/>
        </w:rPr>
        <w:t>Корсаковск</w:t>
      </w:r>
      <w:r>
        <w:rPr>
          <w:sz w:val="28"/>
          <w:szCs w:val="28"/>
        </w:rPr>
        <w:t>ому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</w:t>
      </w:r>
      <w:r w:rsidR="00A554E2">
        <w:rPr>
          <w:b/>
          <w:color w:val="FF0000"/>
          <w:sz w:val="32"/>
          <w:szCs w:val="32"/>
        </w:rPr>
        <w:t xml:space="preserve"> - 02; 4-19-50  </w:t>
      </w:r>
    </w:p>
    <w:p w:rsidR="00F17857" w:rsidRDefault="00F17857" w:rsidP="00F1785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Отдел по дела</w:t>
      </w:r>
      <w:r w:rsidR="009D5503">
        <w:rPr>
          <w:sz w:val="28"/>
          <w:szCs w:val="28"/>
        </w:rPr>
        <w:t xml:space="preserve">м ГОЧС аппарата администрации  </w:t>
      </w:r>
      <w:proofErr w:type="spellStart"/>
      <w:r w:rsidR="009D5503">
        <w:rPr>
          <w:sz w:val="28"/>
          <w:szCs w:val="28"/>
        </w:rPr>
        <w:t>Корсаковский</w:t>
      </w:r>
      <w:proofErr w:type="spellEnd"/>
      <w:r w:rsidR="009D5503">
        <w:rPr>
          <w:sz w:val="28"/>
          <w:szCs w:val="28"/>
        </w:rPr>
        <w:t xml:space="preserve"> ГО</w:t>
      </w:r>
      <w:r>
        <w:rPr>
          <w:sz w:val="28"/>
          <w:szCs w:val="28"/>
        </w:rPr>
        <w:t>-</w:t>
      </w:r>
    </w:p>
    <w:p w:rsidR="00A554E2" w:rsidRDefault="00A554E2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4-05-67</w:t>
      </w:r>
      <w:r w:rsidR="00F17857" w:rsidRPr="0046529F">
        <w:rPr>
          <w:b/>
          <w:color w:val="FF0000"/>
          <w:sz w:val="32"/>
          <w:szCs w:val="32"/>
        </w:rPr>
        <w:t xml:space="preserve">; </w:t>
      </w:r>
      <w:r>
        <w:rPr>
          <w:b/>
          <w:color w:val="FF0000"/>
          <w:sz w:val="32"/>
          <w:szCs w:val="32"/>
        </w:rPr>
        <w:t>4-49-71</w:t>
      </w:r>
    </w:p>
    <w:p w:rsidR="00F17857" w:rsidRPr="0046529F" w:rsidRDefault="00F17857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>Диспетчер ЕДДС городского округа «</w:t>
      </w:r>
      <w:proofErr w:type="spellStart"/>
      <w:r>
        <w:rPr>
          <w:sz w:val="28"/>
          <w:szCs w:val="28"/>
        </w:rPr>
        <w:t>Корсаковский</w:t>
      </w:r>
      <w:proofErr w:type="spellEnd"/>
      <w:r>
        <w:rPr>
          <w:sz w:val="28"/>
          <w:szCs w:val="28"/>
        </w:rPr>
        <w:t>»</w:t>
      </w:r>
      <w:r w:rsidRPr="0046529F">
        <w:rPr>
          <w:b/>
          <w:color w:val="FFFFFF"/>
          <w:sz w:val="32"/>
          <w:szCs w:val="32"/>
        </w:rPr>
        <w:t>»</w:t>
      </w:r>
      <w:r w:rsidR="00A554E2">
        <w:rPr>
          <w:b/>
          <w:color w:val="FF0000"/>
          <w:sz w:val="32"/>
          <w:szCs w:val="32"/>
        </w:rPr>
        <w:t xml:space="preserve"> - 4-05-67</w:t>
      </w:r>
    </w:p>
    <w:p w:rsidR="00F17857" w:rsidRDefault="00F17857" w:rsidP="002262EB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Служба спасения МЧС России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Корсаков </w:t>
      </w:r>
      <w:r w:rsidRPr="0046529F">
        <w:rPr>
          <w:b/>
          <w:color w:val="FF0000"/>
          <w:sz w:val="32"/>
          <w:szCs w:val="32"/>
        </w:rPr>
        <w:t xml:space="preserve">– 01;   </w:t>
      </w:r>
      <w:r w:rsidR="00A554E2">
        <w:rPr>
          <w:b/>
          <w:color w:val="FF0000"/>
          <w:sz w:val="32"/>
          <w:szCs w:val="32"/>
        </w:rPr>
        <w:t>2-46-01; 112</w:t>
      </w:r>
    </w:p>
    <w:p w:rsidR="00F17857" w:rsidRDefault="00F17857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</w:p>
    <w:p w:rsidR="00060467" w:rsidRPr="00667969" w:rsidRDefault="00060467" w:rsidP="00F17857">
      <w:pPr>
        <w:tabs>
          <w:tab w:val="left" w:pos="9639"/>
        </w:tabs>
        <w:spacing w:line="360" w:lineRule="auto"/>
        <w:jc w:val="center"/>
        <w:rPr>
          <w:b/>
          <w:color w:val="FF0000"/>
          <w:sz w:val="32"/>
          <w:szCs w:val="32"/>
        </w:rPr>
      </w:pPr>
    </w:p>
    <w:p w:rsidR="00F05066" w:rsidRDefault="00981D78" w:rsidP="00981D78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F05066" w:rsidRPr="00F05066">
        <w:rPr>
          <w:sz w:val="28"/>
          <w:szCs w:val="28"/>
        </w:rPr>
        <w:t xml:space="preserve"> </w:t>
      </w:r>
    </w:p>
    <w:p w:rsidR="00981D78" w:rsidRPr="00060467" w:rsidRDefault="00F05066" w:rsidP="00060467">
      <w:pPr>
        <w:pStyle w:val="a7"/>
        <w:numPr>
          <w:ilvl w:val="0"/>
          <w:numId w:val="3"/>
        </w:numPr>
        <w:tabs>
          <w:tab w:val="left" w:pos="9639"/>
        </w:tabs>
        <w:spacing w:line="360" w:lineRule="auto"/>
        <w:rPr>
          <w:b/>
          <w:sz w:val="28"/>
          <w:szCs w:val="28"/>
        </w:rPr>
      </w:pPr>
      <w:proofErr w:type="spellStart"/>
      <w:r w:rsidRPr="00060467">
        <w:rPr>
          <w:b/>
          <w:sz w:val="28"/>
          <w:szCs w:val="28"/>
        </w:rPr>
        <w:t>План-схемы</w:t>
      </w:r>
      <w:proofErr w:type="spellEnd"/>
      <w:proofErr w:type="gramStart"/>
      <w:r w:rsidR="00CD3660" w:rsidRPr="00060467">
        <w:rPr>
          <w:b/>
          <w:sz w:val="28"/>
          <w:szCs w:val="28"/>
        </w:rPr>
        <w:t xml:space="preserve"> Д</w:t>
      </w:r>
      <w:proofErr w:type="gramEnd"/>
      <w:r w:rsidRPr="00060467">
        <w:rPr>
          <w:b/>
          <w:sz w:val="28"/>
          <w:szCs w:val="28"/>
        </w:rPr>
        <w:t xml:space="preserve"> ОУ</w:t>
      </w:r>
    </w:p>
    <w:p w:rsidR="00F05066" w:rsidRDefault="00F05066" w:rsidP="00F05066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расположения </w:t>
      </w:r>
      <w:r w:rsidR="00CD3660">
        <w:rPr>
          <w:sz w:val="28"/>
          <w:szCs w:val="28"/>
        </w:rPr>
        <w:t>Д</w:t>
      </w:r>
      <w:r>
        <w:rPr>
          <w:sz w:val="28"/>
          <w:szCs w:val="28"/>
        </w:rPr>
        <w:t>ОУ, пути движения транспортных средств и детей;</w:t>
      </w:r>
    </w:p>
    <w:p w:rsidR="00F05066" w:rsidRDefault="00F05066" w:rsidP="00F05066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F05066" w:rsidRDefault="00F05066" w:rsidP="00F05066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</w:t>
      </w:r>
      <w:r w:rsidR="00243A91">
        <w:rPr>
          <w:sz w:val="28"/>
          <w:szCs w:val="28"/>
        </w:rPr>
        <w:t>Д</w:t>
      </w:r>
      <w:r w:rsidR="00C87B5F">
        <w:rPr>
          <w:sz w:val="28"/>
          <w:szCs w:val="28"/>
        </w:rPr>
        <w:t xml:space="preserve">ОУ к клубу, библиотеке, школе.    </w:t>
      </w:r>
      <w:r>
        <w:rPr>
          <w:sz w:val="28"/>
          <w:szCs w:val="28"/>
        </w:rPr>
        <w:t xml:space="preserve"> </w:t>
      </w:r>
    </w:p>
    <w:p w:rsidR="00F05066" w:rsidRDefault="00F05066" w:rsidP="00F05066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981D78" w:rsidRDefault="00981D78" w:rsidP="00AF1997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81D78" w:rsidRPr="00AB2E54" w:rsidRDefault="00AB2E54" w:rsidP="00981D78">
      <w:pPr>
        <w:tabs>
          <w:tab w:val="num" w:pos="1080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AB2E54">
        <w:rPr>
          <w:b/>
          <w:sz w:val="28"/>
          <w:szCs w:val="28"/>
          <w:lang w:val="en-US"/>
        </w:rPr>
        <w:t>II</w:t>
      </w:r>
      <w:r w:rsidR="00981D78" w:rsidRPr="00AB2E54">
        <w:rPr>
          <w:b/>
          <w:sz w:val="28"/>
          <w:szCs w:val="28"/>
        </w:rPr>
        <w:t xml:space="preserve">. Приложения: </w:t>
      </w:r>
    </w:p>
    <w:p w:rsidR="00AB2E54" w:rsidRDefault="00AB2E54" w:rsidP="00AB2E54">
      <w:pPr>
        <w:pStyle w:val="a7"/>
        <w:numPr>
          <w:ilvl w:val="0"/>
          <w:numId w:val="8"/>
        </w:num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DC19FA">
        <w:rPr>
          <w:sz w:val="28"/>
          <w:szCs w:val="28"/>
        </w:rPr>
        <w:t xml:space="preserve">Организация работы по профилактике детского дорожно-транспортного травматизма </w:t>
      </w:r>
    </w:p>
    <w:p w:rsidR="00AB2E54" w:rsidRPr="00D33295" w:rsidRDefault="00AB2E54" w:rsidP="00AB2E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81D78" w:rsidRDefault="00981D78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B2E54" w:rsidRDefault="00AB2E54" w:rsidP="00AB2E54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AB2E54" w:rsidRDefault="00AB2E54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C72508" w:rsidRDefault="00C72508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58F3" w:rsidRDefault="007A58F3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ДОУ,</w: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пути движения транспортных средств и детей </w: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F3" w:rsidRPr="00AD4789" w:rsidRDefault="000150F4" w:rsidP="007A58F3">
      <w:pPr>
        <w:tabs>
          <w:tab w:val="center" w:pos="4535"/>
          <w:tab w:val="left" w:pos="6825"/>
          <w:tab w:val="left" w:pos="9639"/>
        </w:tabs>
        <w:rPr>
          <w:b/>
          <w:sz w:val="28"/>
          <w:szCs w:val="28"/>
        </w:rPr>
      </w:pPr>
      <w:r w:rsidRPr="000150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152.7pt;margin-top:4.25pt;width:190.65pt;height:.1pt;z-index:251711488" o:connectortype="straight" strokeweight=".26mm">
            <v:stroke joinstyle="miter"/>
          </v:shape>
        </w:pict>
      </w:r>
      <w:r w:rsidRPr="000150F4">
        <w:pict>
          <v:shape id="_x0000_s1049" type="#_x0000_t32" style="position:absolute;margin-left:301.95pt;margin-top:4.55pt;width:.2pt;height:131.35pt;flip:x y;z-index:251680768" o:connectortype="straight" strokeweight=".26mm">
            <v:stroke joinstyle="miter"/>
          </v:shape>
        </w:pict>
      </w:r>
      <w:r w:rsidRPr="000150F4">
        <w:pict>
          <v:shape id="_x0000_s1050" type="#_x0000_t32" style="position:absolute;margin-left:343.1pt;margin-top:4.35pt;width:0;height:106.95pt;flip:y;z-index:251681792" o:connectortype="straight" strokeweight=".26mm">
            <v:stroke joinstyle="miter"/>
          </v:shape>
        </w:pict>
      </w:r>
      <w:r w:rsidRPr="000150F4">
        <w:pict>
          <v:shape id="_x0000_s1081" type="#_x0000_t32" style="position:absolute;margin-left:266.45pt;margin-top:4.55pt;width:.1pt;height:41.65pt;z-index:251713536" o:connectortype="straight" strokeweight=".26mm">
            <v:stroke joinstyle="miter"/>
          </v:shape>
        </w:pict>
      </w:r>
      <w:r w:rsidRPr="000150F4">
        <w:pict>
          <v:shape id="_x0000_s1080" type="#_x0000_t32" style="position:absolute;margin-left:152.6pt;margin-top:4.45pt;width:.1pt;height:73.55pt;z-index:251712512" o:connectortype="straight" strokeweight=".26mm">
            <v:stroke joinstyle="miter"/>
          </v:shape>
        </w:pic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6.95pt;margin-top:4.1pt;width:63.2pt;height:31.45pt;z-index:251660288;mso-wrap-distance-left:9.05pt;mso-wrap-distance-right:9.05pt" fillcolor="red" strokeweight=".5pt">
            <v:fill color2="aqua"/>
            <v:textbox inset="7.45pt,3.85pt,7.45pt,3.85pt">
              <w:txbxContent>
                <w:p w:rsidR="00E86A30" w:rsidRDefault="00E86A30" w:rsidP="007A58F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МБДОУ Детский сад</w:t>
                  </w:r>
                </w:p>
              </w:txbxContent>
            </v:textbox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82" type="#_x0000_t32" style="position:absolute;left:0;text-align:left;margin-left:266.55pt;margin-top:4.7pt;width:.1pt;height:31.9pt;z-index:251714560" o:connectortype="straight" strokeweight=".26mm">
            <v:stroke joinstyle="miter"/>
          </v:shape>
        </w:pict>
      </w:r>
    </w:p>
    <w:p w:rsidR="007A58F3" w:rsidRDefault="007A58F3" w:rsidP="007A58F3">
      <w:pPr>
        <w:tabs>
          <w:tab w:val="center" w:pos="4535"/>
          <w:tab w:val="left" w:pos="5775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114935" distR="114935" simplePos="0" relativeHeight="251752448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36830</wp:posOffset>
            </wp:positionV>
            <wp:extent cx="121920" cy="222250"/>
            <wp:effectExtent l="1905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30" type="#_x0000_t32" style="position:absolute;left:0;text-align:left;margin-left:152.6pt;margin-top:4.35pt;width:114pt;height:.1pt;z-index:251661312" o:connectortype="straight" strokeweight=".26mm">
            <v:stroke joinstyle="miter"/>
          </v:shape>
        </w:pict>
      </w:r>
      <w:r w:rsidRPr="000150F4">
        <w:pict>
          <v:shape id="_x0000_s1105" type="#_x0000_t32" style="position:absolute;left:0;text-align:left;margin-left:208.95pt;margin-top:8.75pt;width:.1pt;height:29.25pt;flip:y;z-index:251738112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rPr>
          <w:b/>
          <w:sz w:val="28"/>
          <w:szCs w:val="28"/>
        </w:rPr>
      </w:pPr>
      <w:r w:rsidRPr="000150F4">
        <w:pict>
          <v:shape id="_x0000_s1032" type="#_x0000_t32" style="position:absolute;margin-left:134.4pt;margin-top:14.15pt;width:.15pt;height:117.6pt;z-index:251663360" o:connectortype="straight" strokeweight=".26mm">
            <v:stroke joinstyle="miter"/>
          </v:shape>
        </w:pict>
      </w:r>
      <w:r w:rsidRPr="000150F4">
        <w:pict>
          <v:shape id="_x0000_s1042" type="#_x0000_t32" style="position:absolute;margin-left:70.1pt;margin-top:7.95pt;width:.1pt;height:123.8pt;z-index:251673600" o:connectortype="straight" strokeweight=".26mm">
            <v:stroke joinstyle="miter"/>
          </v:shape>
        </w:pict>
      </w:r>
      <w:r w:rsidRPr="000150F4">
        <w:pict>
          <v:shape id="_x0000_s1089" type="#_x0000_t32" style="position:absolute;margin-left:134.8pt;margin-top:14.15pt;width:53.85pt;height:.1pt;z-index:251721728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1" type="#_x0000_t32" style="position:absolute;margin-left:134.7pt;margin-top:2.05pt;width:53.95pt;height:.1pt;flip:x;z-index:251723776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110" type="#_x0000_t32" style="position:absolute;margin-left:223.05pt;margin-top:2.05pt;width:47.45pt;height:.1pt;flip:x;z-index:251743232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rPr>
          <w:b/>
          <w:sz w:val="28"/>
          <w:szCs w:val="28"/>
        </w:rPr>
      </w:pPr>
      <w:r w:rsidRPr="000150F4">
        <w:pict>
          <v:shape id="_x0000_s1064" type="#_x0000_t32" style="position:absolute;margin-left:343.1pt;margin-top:11pt;width:93.8pt;height:.1pt;z-index:251696128" o:connectortype="straight" strokeweight=".26mm">
            <v:stroke joinstyle="miter"/>
          </v:shape>
        </w:pict>
      </w:r>
      <w:r w:rsidRPr="000150F4">
        <w:pict>
          <v:shape id="_x0000_s1087" type="#_x0000_t32" style="position:absolute;margin-left:260.95pt;margin-top:11.1pt;width:64.7pt;height:117.65pt;flip:x y;z-index:251719680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31" type="#_x0000_t32" style="position:absolute;margin-left:134.7pt;margin-top:12pt;width:116.7pt;height:.15pt;z-index:251662336" o:connectortype="straight" strokeweight=".26mm">
            <v:stroke joinstyle="miter"/>
          </v:shape>
        </w:pict>
      </w:r>
      <w:r w:rsidRPr="000150F4">
        <w:pict>
          <v:shape id="_x0000_s1048" type="#_x0000_t32" style="position:absolute;margin-left:251.35pt;margin-top:12.05pt;width:19.1pt;height:69.55pt;flip:x y;z-index:251679744" o:connectortype="straight" strokeweight=".26mm">
            <v:stroke joinstyle="miter"/>
          </v:shape>
        </w:pict>
      </w:r>
      <w:r w:rsidRPr="000150F4">
        <w:pict>
          <v:shape id="_x0000_s1092" type="#_x0000_t32" style="position:absolute;margin-left:251.35pt;margin-top:5.7pt;width:28.15pt;height:66.1pt;z-index:251724800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8" type="#_x0000_t32" style="position:absolute;margin-left:270.45pt;margin-top:5.7pt;width:65.75pt;height:123.75pt;flip:x y;z-index:251730944" o:connectortype="straight" strokecolor="red" strokeweight=".26mm">
            <v:stroke endarrow="block" color2="aqua" joinstyle="miter"/>
          </v:shape>
        </w:pict>
      </w:r>
      <w:r w:rsidRPr="000150F4">
        <w:pict>
          <v:shape id="_x0000_s1106" type="#_x0000_t32" style="position:absolute;margin-left:132.5pt;margin-top:5.7pt;width:56.15pt;height:.1pt;z-index:251739136" o:connectortype="straight" strokecolor="red" strokeweight=".26mm">
            <v:stroke endarrow="block" color2="aqua" joinstyle="miter"/>
          </v:shape>
        </w:pict>
      </w:r>
      <w:r w:rsidRPr="000150F4">
        <w:pict>
          <v:shape id="_x0000_s1111" type="#_x0000_t32" style="position:absolute;margin-left:256.95pt;margin-top:5.75pt;width:28.55pt;height:66.05pt;z-index:251744256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52" type="#_x0000_t32" style="position:absolute;left:0;text-align:left;margin-left:343.1pt;margin-top:13.6pt;width:.1pt;height:99.05pt;z-index:251683840" o:connectortype="straight" strokeweight=".26mm">
            <v:stroke joinstyle="miter"/>
          </v:shape>
        </w:pict>
      </w:r>
      <w:r w:rsidRPr="000150F4">
        <w:pict>
          <v:rect id="_x0000_s1033" style="position:absolute;left:0;text-align:left;margin-left:145.45pt;margin-top:3.15pt;width:7.15pt;height:21.75pt;z-index:251664384;mso-wrap-style:none;v-text-anchor:middle" fillcolor="#92d050" strokeweight=".26mm">
            <v:fill color2="#6d2faf"/>
          </v:rect>
        </w:pict>
      </w:r>
      <w:r w:rsidRPr="000150F4">
        <w:pict>
          <v:rect id="_x0000_s1036" style="position:absolute;left:0;text-align:left;margin-left:291.4pt;margin-top:8.4pt;width:7.15pt;height:21.75pt;z-index:251667456;mso-wrap-style:none;v-text-anchor:middle" fillcolor="#92d050" strokeweight=".26mm">
            <v:fill color2="#6d2faf"/>
          </v:rect>
        </w:pict>
      </w:r>
      <w:r w:rsidRPr="000150F4">
        <w:pict>
          <v:shape id="_x0000_s1088" type="#_x0000_t32" style="position:absolute;left:0;text-align:left;margin-left:115.95pt;margin-top:3.15pt;width:.1pt;height:110.2pt;flip:y;z-index:251720704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0" type="#_x0000_t32" style="position:absolute;left:0;text-align:left;margin-left:84.35pt;margin-top:2.45pt;width:.1pt;height:110.2pt;z-index:251722752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101" type="#_x0000_t32" style="position:absolute;left:0;text-align:left;margin-left:125.7pt;margin-top:2.45pt;width:.1pt;height:110.9pt;flip:y;z-index:251734016" o:connectortype="straight" strokecolor="red" strokeweight=".26mm">
            <v:stroke endarrow="block" color2="aqua" joinstyle="miter"/>
          </v:shape>
        </w:pict>
      </w:r>
      <w:r w:rsidRPr="000150F4">
        <w:pict>
          <v:shape id="_x0000_s1102" type="#_x0000_t32" style="position:absolute;left:0;text-align:left;margin-left:76.95pt;margin-top:2.45pt;width:.1pt;height:111.1pt;z-index:251735040" o:connectortype="straight" strokecolor="red" strokeweight=".26mm">
            <v:stroke endarrow="block" color2="aqua" joinstyle="miter"/>
          </v:shape>
        </w:pict>
      </w:r>
    </w:p>
    <w:p w:rsidR="007A58F3" w:rsidRPr="00152B1E" w:rsidRDefault="007A58F3" w:rsidP="007A58F3">
      <w:pPr>
        <w:tabs>
          <w:tab w:val="left" w:pos="6585"/>
          <w:tab w:val="left" w:pos="9639"/>
        </w:tabs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16"/>
          <w:szCs w:val="16"/>
        </w:rPr>
        <w:t>ул. Центральная</w:t>
      </w:r>
    </w:p>
    <w:p w:rsidR="007A58F3" w:rsidRPr="00341768" w:rsidRDefault="007A58F3" w:rsidP="007A58F3">
      <w:pPr>
        <w:tabs>
          <w:tab w:val="left" w:pos="1995"/>
          <w:tab w:val="center" w:pos="4535"/>
          <w:tab w:val="left" w:pos="6585"/>
          <w:tab w:val="left" w:pos="6990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 w:rsidRPr="00341768">
        <w:rPr>
          <w:b/>
          <w:sz w:val="16"/>
          <w:szCs w:val="16"/>
        </w:rPr>
        <w:t>ул. Сельская</w:t>
      </w:r>
      <w:r w:rsidRPr="00341768">
        <w:rPr>
          <w:b/>
          <w:sz w:val="16"/>
          <w:szCs w:val="16"/>
        </w:rPr>
        <w:tab/>
      </w:r>
      <w:r w:rsidR="000150F4" w:rsidRPr="000150F4">
        <w:rPr>
          <w:sz w:val="16"/>
          <w:szCs w:val="16"/>
        </w:rPr>
        <w:pict>
          <v:rect id="_x0000_s1034" style="position:absolute;margin-left:145.45pt;margin-top:1.7pt;width:7.15pt;height:21.75pt;z-index:251665408;mso-wrap-style:none;mso-position-horizontal-relative:text;mso-position-vertical-relative:text;v-text-anchor:middle" fillcolor="#92d050" strokeweight=".26mm">
            <v:fill color2="#6d2faf"/>
          </v:rect>
        </w:pict>
      </w:r>
      <w:r w:rsidR="000150F4" w:rsidRPr="000150F4">
        <w:rPr>
          <w:sz w:val="16"/>
          <w:szCs w:val="16"/>
        </w:rPr>
        <w:pict>
          <v:rect id="_x0000_s1074" style="position:absolute;margin-left:349.55pt;margin-top:1.7pt;width:28.1pt;height:7.15pt;z-index:251706368;mso-wrap-style:none;mso-position-horizontal-relative:text;mso-position-vertical-relative:text;v-text-anchor:middle" fillcolor="#92d050" strokeweight=".26mm">
            <v:fill color2="#6d2faf"/>
          </v:rect>
        </w:pic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rect id="_x0000_s1035" style="position:absolute;left:0;text-align:left;margin-left:145.45pt;margin-top:14.5pt;width:7.15pt;height:21.75pt;z-index:251666432;mso-wrap-style:none;v-text-anchor:middle" fillcolor="#92d050" strokeweight=".26mm">
            <v:fill color2="#6d2faf"/>
          </v:rect>
        </w:pict>
      </w:r>
      <w:r w:rsidRPr="000150F4">
        <w:pict>
          <v:rect id="_x0000_s1075" style="position:absolute;left:0;text-align:left;margin-left:349.55pt;margin-top:7.35pt;width:28.1pt;height:7.15pt;z-index:251707392;mso-wrap-style:none;v-text-anchor:middle" fillcolor="#92d050" strokeweight=".26mm">
            <v:fill color2="#6d2faf"/>
          </v:rect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46" type="#_x0000_t32" style="position:absolute;left:0;text-align:left;margin-left:301.95pt;margin-top:1pt;width:.2pt;height:48.2pt;flip:y;z-index:251677696" o:connectortype="straight" strokeweight=".26mm">
            <v:stroke joinstyle="miter"/>
          </v:shape>
        </w:pict>
      </w:r>
      <w:r w:rsidRPr="000150F4">
        <w:pict>
          <v:rect id="_x0000_s1040" style="position:absolute;left:0;text-align:left;margin-left:270.45pt;margin-top:5.85pt;width:28.1pt;height:7.15pt;z-index:251671552;mso-wrap-style:none;v-text-anchor:middle" fillcolor="#92d050" strokeweight=".26mm">
            <v:fill color2="#6d2faf"/>
          </v:rect>
        </w:pict>
      </w:r>
      <w:r w:rsidRPr="000150F4">
        <w:pict>
          <v:shape id="_x0000_s1047" type="#_x0000_t32" style="position:absolute;left:0;text-align:left;margin-left:270.45pt;margin-top:1pt;width:31.55pt;height:.1pt;flip:x;z-index:251678720" o:connectortype="straight" strokeweight=".26mm">
            <v:stroke joinstyle="miter"/>
          </v:shape>
        </w:pict>
      </w:r>
      <w:r w:rsidRPr="000150F4">
        <w:pict>
          <v:rect id="_x0000_s1076" style="position:absolute;left:0;text-align:left;margin-left:349.55pt;margin-top:13pt;width:28.1pt;height:7.15pt;z-index:251708416;mso-wrap-style:none;v-text-anchor:middle" fillcolor="#92d050" strokeweight=".26mm">
            <v:fill color2="#6d2faf"/>
          </v:rect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rect id="_x0000_s1039" style="position:absolute;left:0;text-align:left;margin-left:270.45pt;margin-top:11.55pt;width:28.1pt;height:7.15pt;z-index:251670528;mso-wrap-style:none;v-text-anchor:middle" fillcolor="#92d050" strokeweight=".26mm">
            <v:fill color2="#6d2faf"/>
          </v:rect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rect id="_x0000_s1037" style="position:absolute;left:0;text-align:left;margin-left:213.9pt;margin-top:2.6pt;width:28.1pt;height:7.15pt;z-index:251668480;mso-wrap-style:none;v-text-anchor:middle" fillcolor="#92d050" strokeweight=".26mm">
            <v:fill color2="#6d2faf"/>
          </v:rect>
        </w:pict>
      </w:r>
      <w:r w:rsidRPr="000150F4">
        <w:pict>
          <v:rect id="_x0000_s1038" style="position:absolute;left:0;text-align:left;margin-left:171.85pt;margin-top:2.6pt;width:28.1pt;height:7.15pt;z-index:251669504;mso-wrap-style:none;v-text-anchor:middle" fillcolor="#92d050" strokeweight=".26mm">
            <v:fill color2="#6d2faf"/>
          </v:rect>
        </w:pict>
      </w:r>
      <w:r w:rsidRPr="000150F4">
        <w:pict>
          <v:rect id="_x0000_s1071" style="position:absolute;left:0;text-align:left;margin-left:422.7pt;margin-top:2.6pt;width:19.5pt;height:7.15pt;z-index:251703296;mso-wrap-style:none;v-text-anchor:middle" fillcolor="#92d050" strokeweight=".26mm">
            <v:fill color2="#6d2faf"/>
          </v:rect>
        </w:pict>
      </w:r>
      <w:r w:rsidRPr="000150F4">
        <w:pict>
          <v:rect id="_x0000_s1072" style="position:absolute;left:0;text-align:left;margin-left:390.5pt;margin-top:2.6pt;width:19.45pt;height:7.15pt;z-index:251704320;mso-wrap-style:none;v-text-anchor:middle" fillcolor="#92d050" strokeweight=".26mm">
            <v:fill color2="#6d2faf"/>
          </v:rect>
        </w:pict>
      </w:r>
      <w:r w:rsidRPr="000150F4">
        <w:pict>
          <v:rect id="_x0000_s1073" style="position:absolute;left:0;text-align:left;margin-left:358.2pt;margin-top:2.6pt;width:21.75pt;height:7.15pt;z-index:251705344;mso-wrap-style:none;v-text-anchor:middle" fillcolor="#92d050" strokeweight=".26mm">
            <v:fill color2="#6d2faf"/>
          </v:rect>
        </w:pict>
      </w:r>
      <w:r w:rsidRPr="000150F4">
        <w:pict>
          <v:rect id="_x0000_s1077" style="position:absolute;left:0;text-align:left;margin-left:35.35pt;margin-top:2.6pt;width:28.1pt;height:7.15pt;z-index:251709440;mso-wrap-style:none;v-text-anchor:middle" fillcolor="#92d050" strokeweight=".26mm">
            <v:fill color2="#6d2faf"/>
          </v:rect>
        </w:pict>
      </w:r>
      <w:r w:rsidRPr="000150F4">
        <w:pict>
          <v:rect id="_x0000_s1078" style="position:absolute;left:0;text-align:left;margin-left:-13.05pt;margin-top:2.6pt;width:28.1pt;height:7.15pt;z-index:251710464;mso-wrap-style:none;v-text-anchor:middle" fillcolor="#92d050" strokeweight=".26mm">
            <v:fill color2="#6d2faf"/>
          </v:rect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41" type="#_x0000_t32" style="position:absolute;left:0;text-align:left;margin-left:134.8pt;margin-top:.8pt;width:167.2pt;height:.1pt;z-index:251672576" o:connectortype="straight" strokeweight=".26mm">
            <v:stroke joinstyle="miter"/>
          </v:shape>
        </w:pict>
      </w:r>
      <w:r w:rsidRPr="000150F4">
        <w:pict>
          <v:shape id="_x0000_s1043" type="#_x0000_t32" style="position:absolute;left:0;text-align:left;margin-left:-19.05pt;margin-top:.65pt;width:89.3pt;height:.1pt;flip:x;z-index:251674624" o:connectortype="straight" strokeweight=".26mm">
            <v:stroke joinstyle="miter"/>
          </v:shape>
        </w:pict>
      </w:r>
      <w:r w:rsidRPr="000150F4">
        <w:pict>
          <v:shape id="_x0000_s1053" type="#_x0000_t32" style="position:absolute;left:0;text-align:left;margin-left:343.2pt;margin-top:.65pt;width:93.8pt;height:61pt;z-index:251684864" o:connectortype="straight" strokeweight=".26mm">
            <v:stroke joinstyle="miter"/>
          </v:shape>
        </w:pict>
      </w:r>
      <w:r w:rsidRPr="000150F4">
        <w:pict>
          <v:shape id="_x0000_s1085" type="#_x0000_t32" style="position:absolute;left:0;text-align:left;margin-left:335.7pt;margin-top:5.05pt;width:80.3pt;height:56.8pt;flip:x y;z-index:251717632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9" type="#_x0000_t32" style="position:absolute;left:0;text-align:left;margin-left:134.7pt;margin-top:6.8pt;width:52.6pt;height:.1pt;flip:x;z-index:251731968" o:connectortype="straight" strokecolor="red" strokeweight=".26mm">
            <v:stroke endarrow="block" color2="aqua" joinstyle="miter"/>
          </v:shape>
        </w:pict>
      </w:r>
      <w:r w:rsidRPr="000150F4">
        <w:pict>
          <v:shape id="_x0000_s1104" type="#_x0000_t32" style="position:absolute;left:0;text-align:left;margin-left:-.55pt;margin-top:6.8pt;width:62.7pt;height:.1pt;flip:x;z-index:251737088" o:connectortype="straight" strokecolor="red" strokeweight=".26mm">
            <v:stroke endarrow="block" color2="aqua" joinstyle="miter"/>
          </v:shape>
        </w:pict>
      </w:r>
      <w:r w:rsidRPr="000150F4">
        <w:pict>
          <v:shape id="_x0000_s1109" type="#_x0000_t32" style="position:absolute;left:0;text-align:left;margin-left:343.2pt;margin-top:5.05pt;width:87.05pt;height:56.6pt;flip:x y;z-index:251742208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112" type="#_x0000_t32" style="position:absolute;left:0;text-align:left;margin-left:314.9pt;margin-top:9.3pt;width:58.3pt;height:51pt;z-index:251745280" o:connectortype="straight" strokecolor="red" strokeweight=".26mm">
            <v:stroke endarrow="block" color2="aqua" joinstyle="miter"/>
          </v:shape>
        </w:pict>
      </w:r>
      <w:r w:rsidRPr="000150F4">
        <w:pict>
          <v:rect id="_x0000_s1063" style="position:absolute;left:0;text-align:left;margin-left:395.1pt;margin-top:9.15pt;width:30pt;height:7.1pt;z-index:251695104;mso-wrap-style:none;v-text-anchor:middle" fillcolor="#92d050" strokeweight=".26mm">
            <v:fill color2="#6d2faf"/>
          </v:rect>
        </w:pict>
      </w:r>
      <w:r w:rsidRPr="000150F4">
        <w:pict>
          <v:shape id="_x0000_s1093" type="#_x0000_t32" style="position:absolute;left:0;text-align:left;margin-left:319.25pt;margin-top:.9pt;width:75.8pt;height:51.1pt;z-index:251725824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100" type="#_x0000_t32" style="position:absolute;left:0;text-align:left;margin-left:242pt;margin-top:9.15pt;width:64.25pt;height:.1pt;z-index:251732992" o:connectortype="straight" strokecolor="red" strokeweight=".26mm">
            <v:stroke endarrow="block" color2="aqua" joinstyle="miter"/>
          </v:shape>
        </w:pict>
      </w:r>
      <w:r w:rsidRPr="000150F4">
        <w:pict>
          <v:shape id="_x0000_s1103" type="#_x0000_t32" style="position:absolute;left:0;text-align:left;margin-left:-.55pt;margin-top:9.2pt;width:62.7pt;height:.1pt;z-index:251736064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51" type="#_x0000_t32" style="position:absolute;left:0;text-align:left;margin-left:319.25pt;margin-top:.15pt;width:43.55pt;height:49.1pt;z-index:251682816" o:connectortype="straight" strokeweight=".26mm">
            <v:stroke joinstyle="miter"/>
          </v:shape>
        </w:pict>
      </w:r>
      <w:r w:rsidRPr="000150F4">
        <w:pict>
          <v:shape id="_x0000_s1045" type="#_x0000_t32" style="position:absolute;left:0;text-align:left;margin-left:67.95pt;margin-top:.15pt;width:246.95pt;height:.8pt;flip:y;z-index:251676672" o:connectortype="straight" strokeweight=".26mm">
            <v:stroke joinstyle="miter"/>
          </v:shape>
        </w:pict>
      </w:r>
      <w:r w:rsidRPr="000150F4">
        <w:pict>
          <v:shape id="_x0000_s1044" type="#_x0000_t32" style="position:absolute;left:0;text-align:left;margin-left:-19pt;margin-top:.8pt;width:89.3pt;height:.1pt;z-index:251675648" o:connectortype="straight" strokeweight=".26mm">
            <v:stroke joinstyle="miter"/>
          </v:shape>
        </w:pict>
      </w:r>
      <w:r w:rsidRPr="000150F4">
        <w:pict>
          <v:rect id="_x0000_s1067" style="position:absolute;left:0;text-align:left;margin-left:251.35pt;margin-top:7.85pt;width:28.1pt;height:7.15pt;z-index:251699200;mso-wrap-style:none;v-text-anchor:middle" fillcolor="#92d050" strokeweight=".26mm">
            <v:fill color2="#6d2faf"/>
          </v:rect>
        </w:pict>
      </w:r>
      <w:r w:rsidRPr="000150F4">
        <w:pict>
          <v:rect id="_x0000_s1068" style="position:absolute;left:0;text-align:left;margin-left:213.9pt;margin-top:7.85pt;width:28.1pt;height:7.15pt;z-index:251700224;mso-wrap-style:none;v-text-anchor:middle" fillcolor="#92d050" strokeweight=".26mm">
            <v:fill color2="#6d2faf"/>
          </v:rect>
        </w:pict>
      </w:r>
      <w:r w:rsidRPr="000150F4">
        <w:pict>
          <v:rect id="_x0000_s1069" style="position:absolute;left:0;text-align:left;margin-left:171.85pt;margin-top:7.85pt;width:28.1pt;height:7.15pt;z-index:251701248;mso-wrap-style:none;v-text-anchor:middle" fillcolor="#92d050" strokeweight=".26mm">
            <v:fill color2="#6d2faf"/>
          </v:rect>
        </w:pict>
      </w:r>
      <w:r w:rsidRPr="000150F4">
        <w:pict>
          <v:rect id="_x0000_s1070" style="position:absolute;left:0;text-align:left;margin-left:285.45pt;margin-top:7.85pt;width:28.1pt;height:7.15pt;z-index:251702272;mso-wrap-style:none;v-text-anchor:middle" fillcolor="#92d050" strokeweight=".26mm">
            <v:fill color2="#6d2faf"/>
          </v:rect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rect id="_x0000_s1065" style="position:absolute;left:0;text-align:left;margin-left:223.05pt;margin-top:14.1pt;width:20.25pt;height:14.25pt;z-index:251697152;mso-wrap-style:none;v-text-anchor:middle" fillcolor="#0070c0" strokeweight=".26mm">
            <v:fill color2="#ff8f3f"/>
          </v:rect>
        </w:pict>
      </w:r>
      <w:r w:rsidRPr="000150F4">
        <w:pict>
          <v:shape id="_x0000_s1055" type="#_x0000_t32" style="position:absolute;left:0;text-align:left;margin-left:436.95pt;margin-top:13.5pt;width:.1pt;height:77.8pt;z-index:251686912" o:connectortype="straight" strokeweight=".26mm">
            <v:stroke joinstyle="miter"/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113" type="#_x0000_t32" style="position:absolute;left:0;text-align:left;margin-left:373.1pt;margin-top:12.2pt;width:.1pt;height:59.2pt;z-index:251746304" o:connectortype="straight" strokecolor="red" strokeweight=".26mm">
            <v:stroke endarrow="block" color2="aqua" joinstyle="miter"/>
          </v:shape>
        </w:pict>
      </w:r>
      <w:r w:rsidRPr="000150F4">
        <w:pict>
          <v:shape id="_x0000_s1084" type="#_x0000_t32" style="position:absolute;left:0;text-align:left;margin-left:422.7pt;margin-top:3.65pt;width:.1pt;height:77.95pt;flip:y;z-index:251716608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4" type="#_x0000_t32" style="position:absolute;left:0;text-align:left;margin-left:401.7pt;margin-top:12.15pt;width:.1pt;height:59.25pt;z-index:251726848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108" type="#_x0000_t32" style="position:absolute;left:0;text-align:left;margin-left:430.2pt;margin-top:12pt;width:.1pt;height:63.05pt;flip:y;z-index:251741184" o:connectortype="straight" strokecolor="red" strokeweight=".26mm">
            <v:stroke endarrow="block" color2="aqua" joinstyle="miter"/>
          </v:shape>
        </w:pic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54" type="#_x0000_t32" style="position:absolute;left:0;text-align:left;margin-left:362.6pt;margin-top:.95pt;width:.1pt;height:63.05pt;z-index:251685888" o:connectortype="straight" strokeweight=".26mm">
            <v:stroke joinstyle="miter"/>
          </v:shape>
        </w:pic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A58F3" w:rsidRDefault="00666B3E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851776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-633095</wp:posOffset>
            </wp:positionV>
            <wp:extent cx="356235" cy="304800"/>
            <wp:effectExtent l="19050" t="0" r="5715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04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F69">
        <w:rPr>
          <w:noProof/>
        </w:rPr>
        <w:drawing>
          <wp:anchor distT="0" distB="0" distL="114935" distR="114935" simplePos="0" relativeHeight="251698176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-623570</wp:posOffset>
            </wp:positionV>
            <wp:extent cx="323215" cy="304800"/>
            <wp:effectExtent l="19050" t="0" r="63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04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57" type="#_x0000_t32" style="position:absolute;left:0;text-align:left;margin-left:-43.8pt;margin-top:10.8pt;width:176.3pt;height:.1pt;flip:x;z-index:251688960" o:connectortype="straight" strokeweight=".26mm">
            <v:stroke joinstyle="miter"/>
          </v:shape>
        </w:pict>
      </w:r>
      <w:r w:rsidRPr="000150F4">
        <w:pict>
          <v:shape id="_x0000_s1056" type="#_x0000_t32" style="position:absolute;left:0;text-align:left;margin-left:130.25pt;margin-top:10.6pt;width:260.3pt;height:.2pt;flip:x y;z-index:251687936" o:connectortype="straight" strokeweight=".26mm">
            <v:stroke joinstyle="miter"/>
          </v:shape>
        </w:pict>
      </w:r>
      <w:r w:rsidRPr="000150F4">
        <w:pict>
          <v:shape id="_x0000_s1058" type="#_x0000_t32" style="position:absolute;left:0;text-align:left;margin-left:436.95pt;margin-top:10.6pt;width:73.55pt;height:.2pt;z-index:251689984" o:connectortype="straight" strokeweight=".26mm">
            <v:stroke joinstyle="miter"/>
          </v:shape>
        </w:pict>
      </w:r>
    </w:p>
    <w:p w:rsidR="007A58F3" w:rsidRDefault="000150F4" w:rsidP="007A58F3">
      <w:pPr>
        <w:tabs>
          <w:tab w:val="left" w:pos="9639"/>
        </w:tabs>
        <w:rPr>
          <w:b/>
          <w:sz w:val="28"/>
          <w:szCs w:val="28"/>
        </w:rPr>
      </w:pPr>
      <w:r w:rsidRPr="000150F4">
        <w:pict>
          <v:shape id="_x0000_s1095" type="#_x0000_t32" style="position:absolute;margin-left:130.2pt;margin-top:6.35pt;width:252.5pt;height:.1pt;flip:x;z-index:251727872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6" type="#_x0000_t32" style="position:absolute;margin-left:-32.55pt;margin-top:6.35pt;width:94.7pt;height:.1pt;flip:x;z-index:251728896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107" type="#_x0000_t32" style="position:absolute;margin-left:437pt;margin-top:1.1pt;width:45pt;height:.1pt;flip:x;z-index:251740160" o:connectortype="straight" strokecolor="red" strokeweight=".26mm">
            <v:stroke endarrow="block" color2="aqua" joinstyle="miter"/>
          </v:shape>
        </w:pic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749376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60325</wp:posOffset>
            </wp:positionV>
            <wp:extent cx="380365" cy="323215"/>
            <wp:effectExtent l="19050" t="0" r="635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232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750400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60325</wp:posOffset>
            </wp:positionV>
            <wp:extent cx="285115" cy="237490"/>
            <wp:effectExtent l="19050" t="0" r="635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дорога Корсаков – Южно Сахалинск </w:t>
      </w:r>
    </w:p>
    <w:p w:rsidR="007A58F3" w:rsidRDefault="000150F4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 w:rsidRPr="000150F4">
        <w:pict>
          <v:shape id="_x0000_s1059" type="#_x0000_t32" style="position:absolute;left:0;text-align:left;margin-left:-43.8pt;margin-top:10.05pt;width:507.8pt;height:.1pt;flip:x;z-index:251691008" o:connectortype="straight" strokeweight=".26mm">
            <v:stroke joinstyle="miter"/>
          </v:shape>
        </w:pict>
      </w:r>
      <w:r w:rsidRPr="000150F4">
        <w:pict>
          <v:shape id="_x0000_s1060" type="#_x0000_t32" style="position:absolute;left:0;text-align:left;margin-left:463.95pt;margin-top:10pt;width:.1pt;height:48.75pt;z-index:251692032" o:connectortype="straight" strokeweight=".26mm">
            <v:stroke joinstyle="miter"/>
          </v:shape>
        </w:pict>
      </w:r>
      <w:r w:rsidRPr="000150F4">
        <w:pict>
          <v:shape id="_x0000_s1083" type="#_x0000_t32" style="position:absolute;left:0;text-align:left;margin-left:-32.55pt;margin-top:.5pt;width:96.05pt;height:.1pt;z-index:251715584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86" type="#_x0000_t32" style="position:absolute;left:0;text-align:left;margin-left:130.25pt;margin-top:.5pt;width:255.45pt;height:.1pt;z-index:251718656" o:connectortype="straight" strokecolor="#7030a0" strokeweight=".26mm">
            <v:stroke endarrow="block" color2="#8fcf5f" joinstyle="miter"/>
          </v:shape>
        </w:pict>
      </w:r>
      <w:r w:rsidRPr="000150F4">
        <w:pict>
          <v:shape id="_x0000_s1097" type="#_x0000_t32" style="position:absolute;left:0;text-align:left;margin-left:481.95pt;margin-top:5pt;width:.1pt;height:63.05pt;flip:y;z-index:251729920" o:connectortype="straight" strokecolor="red" strokeweight=".26mm">
            <v:stroke endarrow="block" color2="aqua" joinstyle="miter"/>
          </v:shape>
        </w:pict>
      </w:r>
      <w:r w:rsidRPr="000150F4">
        <w:pict>
          <v:shape id="_x0000_s1114" type="#_x0000_t32" style="position:absolute;left:0;text-align:left;margin-left:401.3pt;margin-top:5pt;width:62.7pt;height:.1pt;z-index:251747328" o:connectortype="straight" strokecolor="red" strokeweight=".26mm">
            <v:stroke endarrow="block" color2="aqua" joinstyle="miter"/>
          </v:shape>
        </w:pict>
      </w:r>
      <w:r w:rsidRPr="000150F4">
        <w:pict>
          <v:shape id="_x0000_s1115" type="#_x0000_t32" style="position:absolute;left:0;text-align:left;margin-left:468.5pt;margin-top:7.5pt;width:.1pt;height:59.2pt;z-index:251748352" o:connectortype="straight" strokecolor="red" strokeweight=".26mm">
            <v:stroke endarrow="block" color2="aqua" joinstyle="miter"/>
          </v:shape>
        </w:pict>
      </w:r>
      <w:r w:rsidR="007A58F3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150F4">
        <w:pict>
          <v:shape id="_x0000_s1061" type="#_x0000_t32" style="position:absolute;left:0;text-align:left;margin-left:487.2pt;margin-top:10pt;width:.1pt;height:48.75pt;z-index:251693056;mso-position-horizontal-relative:text;mso-position-vertical-relative:text" o:connectortype="straight" strokeweight=".26mm">
            <v:stroke joinstyle="miter"/>
          </v:shape>
        </w:pict>
      </w:r>
      <w:r w:rsidRPr="000150F4">
        <w:pict>
          <v:shape id="_x0000_s1062" type="#_x0000_t32" style="position:absolute;left:0;text-align:left;margin-left:487.2pt;margin-top:10pt;width:12.8pt;height:.1pt;z-index:251694080;mso-position-horizontal-relative:text;mso-position-vertical-relative:text" o:connectortype="straight" strokeweight=".26mm">
            <v:stroke joinstyle="miter"/>
          </v:shape>
        </w:pict>
      </w:r>
      <w:r w:rsidR="007A58F3">
        <w:rPr>
          <w:b/>
          <w:sz w:val="28"/>
          <w:szCs w:val="28"/>
        </w:rPr>
        <w:t xml:space="preserve">  </w:t>
      </w: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rPr>
          <w:b/>
          <w:sz w:val="20"/>
          <w:szCs w:val="20"/>
        </w:rPr>
      </w:pPr>
    </w:p>
    <w:p w:rsidR="007A58F3" w:rsidRDefault="007A58F3" w:rsidP="007A58F3">
      <w:pPr>
        <w:tabs>
          <w:tab w:val="left" w:pos="9639"/>
        </w:tabs>
        <w:rPr>
          <w:b/>
          <w:sz w:val="20"/>
          <w:szCs w:val="20"/>
        </w:rPr>
      </w:pPr>
    </w:p>
    <w:p w:rsidR="007A58F3" w:rsidRPr="00341768" w:rsidRDefault="007A58F3" w:rsidP="007A58F3">
      <w:pPr>
        <w:tabs>
          <w:tab w:val="left" w:pos="9639"/>
        </w:tabs>
        <w:rPr>
          <w:b/>
          <w:sz w:val="20"/>
          <w:szCs w:val="20"/>
        </w:rPr>
      </w:pPr>
    </w:p>
    <w:p w:rsidR="007A58F3" w:rsidRDefault="007A58F3" w:rsidP="007A58F3">
      <w:pPr>
        <w:tabs>
          <w:tab w:val="left" w:pos="9639"/>
        </w:tabs>
        <w:rPr>
          <w:b/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jc w:val="both"/>
      </w:pPr>
      <w:r>
        <w:pict>
          <v:rect id="_x0000_s1125" style="position:absolute;left:0;text-align:left;margin-left:228.85pt;margin-top:5.6pt;width:28.1pt;height:7.15pt;z-index:251758592;mso-wrap-style:none;v-text-anchor:middle" fillcolor="red" strokeweight=".26mm">
            <v:fill color2="aqua"/>
          </v:rect>
        </w:pict>
      </w:r>
      <w:r w:rsidR="007A58F3">
        <w:t xml:space="preserve">МБДОУ «Детский сад № 14 «Родничок» -  </w:t>
      </w:r>
    </w:p>
    <w:p w:rsidR="007A58F3" w:rsidRDefault="000150F4" w:rsidP="007A58F3">
      <w:pPr>
        <w:tabs>
          <w:tab w:val="left" w:pos="9639"/>
        </w:tabs>
        <w:jc w:val="both"/>
      </w:pPr>
      <w:r>
        <w:pict>
          <v:rect id="_x0000_s1124" style="position:absolute;left:0;text-align:left;margin-left:76.95pt;margin-top:4.8pt;width:28.1pt;height:7.15pt;z-index:251757568;mso-wrap-style:none;v-text-anchor:middle" fillcolor="#92d050" strokeweight=".26mm">
            <v:fill color2="#6d2faf"/>
          </v:rect>
        </w:pict>
      </w:r>
      <w:r w:rsidR="007A58F3">
        <w:t xml:space="preserve">жилой дом – </w:t>
      </w:r>
    </w:p>
    <w:p w:rsidR="007A58F3" w:rsidRDefault="000150F4" w:rsidP="007A58F3">
      <w:pPr>
        <w:tabs>
          <w:tab w:val="left" w:pos="9639"/>
        </w:tabs>
        <w:spacing w:line="360" w:lineRule="auto"/>
        <w:jc w:val="both"/>
      </w:pPr>
      <w:r>
        <w:pict>
          <v:shape id="_x0000_s1122" type="#_x0000_t32" style="position:absolute;left:0;text-align:left;margin-left:183.55pt;margin-top:14.1pt;width:32.15pt;height:.1pt;z-index:251755520" o:connectortype="straight" strokecolor="#7030a0" strokeweight=".26mm">
            <v:stroke endarrow="block" color2="#8fcf5f" joinstyle="miter"/>
          </v:shape>
        </w:pict>
      </w:r>
      <w:r>
        <w:pict>
          <v:shape id="_x0000_s1123" type="#_x0000_t32" style="position:absolute;left:0;text-align:left;margin-left:181.65pt;margin-top:6.55pt;width:32.3pt;height:.1pt;flip:x;z-index:251756544" o:connectortype="straight" strokecolor="#7030a0" strokeweight=".26mm">
            <v:stroke endarrow="block" color2="#8fcf5f" joinstyle="miter"/>
          </v:shape>
        </w:pict>
      </w:r>
      <w:r w:rsidR="007A58F3">
        <w:t xml:space="preserve">движение транспортных средств - </w:t>
      </w:r>
    </w:p>
    <w:p w:rsidR="007A58F3" w:rsidRDefault="000150F4" w:rsidP="007A58F3">
      <w:pPr>
        <w:tabs>
          <w:tab w:val="left" w:pos="9639"/>
        </w:tabs>
        <w:spacing w:line="360" w:lineRule="auto"/>
        <w:jc w:val="both"/>
      </w:pPr>
      <w:r>
        <w:pict>
          <v:shape id="_x0000_s1120" type="#_x0000_t32" style="position:absolute;left:0;text-align:left;margin-left:213.9pt;margin-top:3.9pt;width:32.3pt;height:.2pt;flip:x y;z-index:251753472" o:connectortype="straight" strokecolor="red" strokeweight=".26mm">
            <v:stroke endarrow="block" color2="aqua" joinstyle="miter"/>
          </v:shape>
        </w:pict>
      </w:r>
      <w:r>
        <w:pict>
          <v:shape id="_x0000_s1121" type="#_x0000_t32" style="position:absolute;left:0;text-align:left;margin-left:213.9pt;margin-top:11.4pt;width:33.05pt;height:.2pt;flip:y;z-index:251754496" o:connectortype="straight" strokecolor="red" strokeweight=".26mm">
            <v:stroke endarrow="block" color2="aqua" joinstyle="miter"/>
          </v:shape>
        </w:pict>
      </w:r>
      <w:r w:rsidR="007A58F3">
        <w:t xml:space="preserve">движение детей (учеников) </w:t>
      </w:r>
      <w:proofErr w:type="gramStart"/>
      <w:r w:rsidR="007A58F3">
        <w:t>в</w:t>
      </w:r>
      <w:proofErr w:type="gramEnd"/>
      <w:r w:rsidR="007A58F3">
        <w:t xml:space="preserve"> (из) ОУ –</w:t>
      </w:r>
    </w:p>
    <w:p w:rsidR="007A58F3" w:rsidRDefault="007A58F3" w:rsidP="007A58F3">
      <w:pPr>
        <w:tabs>
          <w:tab w:val="left" w:pos="9639"/>
        </w:tabs>
        <w:spacing w:line="360" w:lineRule="auto"/>
        <w:jc w:val="both"/>
      </w:pPr>
    </w:p>
    <w:p w:rsidR="007A58F3" w:rsidRDefault="007A58F3" w:rsidP="007A58F3">
      <w:pPr>
        <w:tabs>
          <w:tab w:val="left" w:pos="9639"/>
        </w:tabs>
        <w:spacing w:line="360" w:lineRule="auto"/>
        <w:jc w:val="both"/>
      </w:pPr>
    </w:p>
    <w:p w:rsidR="007A58F3" w:rsidRDefault="007A58F3" w:rsidP="007A58F3">
      <w:pPr>
        <w:tabs>
          <w:tab w:val="left" w:pos="9639"/>
        </w:tabs>
        <w:spacing w:line="360" w:lineRule="auto"/>
        <w:jc w:val="both"/>
      </w:pPr>
    </w:p>
    <w:p w:rsidR="007A58F3" w:rsidRDefault="007A58F3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58F3" w:rsidRDefault="007A58F3" w:rsidP="00981D7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67" type="#_x0000_t32" style="position:absolute;margin-left:160.1pt;margin-top:14.45pt;width:.1pt;height:133.1pt;flip:y;z-index:251802624" o:connectortype="straight" strokeweight=".26mm">
            <v:stroke joinstyle="miter"/>
          </v:shape>
        </w:pict>
      </w:r>
      <w:r w:rsidRPr="000150F4">
        <w:pict>
          <v:shape id="_x0000_s1168" type="#_x0000_t32" style="position:absolute;margin-left:-9.4pt;margin-top:14.45pt;width:169.55pt;height:.1pt;flip:x;z-index:251803648" o:connectortype="straight" strokeweight=".26mm">
            <v:stroke joinstyle="miter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6" style="position:absolute;margin-left:5.2pt;margin-top:-21.9pt;width:11.85pt;height:73.05pt;rotation:-90;z-index:251852800;mso-wrap-style:none;v-text-anchor:middle" fillcolor="yellow" strokeweight=".26mm">
            <v:fill color2="blue"/>
          </v:rect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0150F4">
        <w:pict>
          <v:shape id="_x0000_s1164" type="#_x0000_t32" style="position:absolute;margin-left:4.1pt;margin-top:10.35pt;width:39.75pt;height:71.55pt;z-index:251799552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90" type="#_x0000_t32" style="position:absolute;margin-left:31.1pt;margin-top:12.15pt;width:34.6pt;height:59.15pt;z-index:251826176" o:connectortype="straight" strokecolor="#c00000" strokeweight=".79mm">
            <v:stroke endarrow="block" color2="#3fffff" joinstyle="miter"/>
          </v:shape>
        </w:pict>
      </w:r>
      <w:r w:rsidRPr="000150F4">
        <w:pict>
          <v:shape id="_x0000_s1156" type="#_x0000_t32" style="position:absolute;margin-left:200.2pt;margin-top:14.45pt;width:209.7pt;height:.1pt;z-index:251791360" o:connectortype="straight" strokecolor="#7030a0" strokeweight="1.59mm">
            <v:stroke color2="#8fcf5f" joinstyle="miter"/>
          </v:shape>
        </w:pict>
      </w:r>
      <w:r w:rsidRPr="000150F4">
        <w:pict>
          <v:shape id="_x0000_s1157" type="#_x0000_t32" style="position:absolute;margin-left:199.45pt;margin-top:14.5pt;width:.1pt;height:205.15pt;z-index:251792384" o:connectortype="straight" strokecolor="#7030a0" strokeweight="1.59mm">
            <v:stroke color2="#8fcf5f" joinstyle="miter"/>
          </v:shape>
        </w:pict>
      </w:r>
      <w:r w:rsidRPr="000150F4">
        <w:pict>
          <v:shape id="_x0000_s1159" type="#_x0000_t32" style="position:absolute;margin-left:409.9pt;margin-top:14.45pt;width:.1pt;height:294.45pt;z-index:251794432" o:connectortype="straight" strokecolor="#7030a0" strokeweight="1.59mm">
            <v:stroke color2="#8fcf5f" joinstyle="miter"/>
          </v:shape>
        </w:pict>
      </w:r>
      <w:r w:rsidRPr="000150F4">
        <w:pict>
          <v:shape id="_x0000_s1186" type="#_x0000_t32" style="position:absolute;margin-left:125.95pt;margin-top:3.5pt;width:.1pt;height:88.9pt;flip:y;z-index:251822080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91" type="#_x0000_t32" style="position:absolute;margin-left:117.3pt;margin-top:8.85pt;width:.1pt;height:58.05pt;flip:y;z-index:251827200" o:connectortype="straight" strokecolor="#c00000" strokeweight=".79mm">
            <v:stroke endarrow="block" color2="#3fffff" joinstyle="miter"/>
          </v:shape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55" type="#_x0000_t202" style="position:absolute;margin-left:227.15pt;margin-top:41.65pt;width:106.55pt;height:69.25pt;rotation:90;z-index:251790336" fillcolor="red" strokeweight=".26mm">
            <v:fill color2="aqua"/>
            <v:textbox style="mso-next-textbox:#_x0000_s1155;mso-rotate-with-shape:t">
              <w:txbxContent>
                <w:p w:rsidR="00E86A30" w:rsidRDefault="00E86A30" w:rsidP="007A58F3">
                  <w:pPr>
                    <w:jc w:val="center"/>
                  </w:pPr>
                  <w:r>
                    <w:t xml:space="preserve">МБДОУ </w:t>
                  </w:r>
                </w:p>
                <w:p w:rsidR="00E86A30" w:rsidRDefault="00E86A30" w:rsidP="007A58F3">
                  <w:pPr>
                    <w:jc w:val="center"/>
                  </w:pPr>
                  <w:r>
                    <w:t xml:space="preserve">«Детский </w:t>
                  </w:r>
                </w:p>
                <w:p w:rsidR="00E86A30" w:rsidRDefault="00E86A30" w:rsidP="007A58F3">
                  <w:pPr>
                    <w:jc w:val="center"/>
                  </w:pPr>
                  <w:r>
                    <w:t>сад № 14»</w:t>
                  </w:r>
                </w:p>
              </w:txbxContent>
            </v:textbox>
          </v:shape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87" type="#_x0000_t32" style="position:absolute;margin-left:20.8pt;margin-top:20.75pt;width:66.45pt;height:.1pt;flip:x;z-index:251823104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88" type="#_x0000_t32" style="position:absolute;margin-left:14.65pt;margin-top:10.8pt;width:66.45pt;height:.1pt;flip:x;z-index:251824128" o:connectortype="straight" strokecolor="#c00000" strokeweight=".79mm">
            <v:stroke endarrow="block" color2="#3fffff" joinstyle="miter"/>
          </v:shape>
        </w:pict>
      </w:r>
      <w:r w:rsidRPr="000150F4">
        <w:pict>
          <v:shape id="_x0000_s1163" type="#_x0000_t32" style="position:absolute;margin-left:199.5pt;margin-top:20.6pt;width:14.7pt;height:10.4pt;z-index:251798528" o:connectortype="straight" strokeweight=".26mm">
            <v:stroke joinstyle="miter"/>
          </v:shape>
        </w:pict>
      </w:r>
      <w:r w:rsidRPr="000150F4">
        <w:pict>
          <v:shape id="_x0000_s1166" type="#_x0000_t32" style="position:absolute;margin-left:160.1pt;margin-top:2.65pt;width:39.4pt;height:.1pt;flip:x;z-index:251801600" o:connectortype="straight" strokeweight=".26mm">
            <v:stroke joinstyle="miter"/>
          </v:shape>
        </w:pict>
      </w:r>
      <w:r w:rsidRPr="000150F4">
        <w:pict>
          <v:shape id="_x0000_s1180" type="#_x0000_t32" style="position:absolute;margin-left:104.55pt;margin-top:20.65pt;width:46.25pt;height:.1pt;flip:x;z-index:251815936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97" type="#_x0000_t32" style="position:absolute;margin-left:117.3pt;margin-top:10.9pt;width:42.45pt;height:.1pt;flip:x;z-index:251833344" o:connectortype="straight" strokecolor="#c00000" strokeweight=".79mm">
            <v:stroke endarrow="block" color2="#3fffff" joinstyle="miter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81" type="#_x0000_t32" style="position:absolute;margin-left:12.05pt;margin-top:17.45pt;width:62.45pt;height:.1pt;z-index:251816960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65" type="#_x0000_t32" style="position:absolute;margin-left:104.55pt;margin-top:12.2pt;width:49.25pt;height:.1pt;z-index:251800576" o:connectortype="straight" strokecolor="#00b0f0" strokeweight="1.06mm">
            <v:stroke endarrow="block" color2="#ff4f0f" joinstyle="miter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94" type="#_x0000_t32" style="position:absolute;margin-left:117.4pt;margin-top:3.75pt;width:.1pt;height:53.15pt;flip:y;z-index:251830272" o:connectortype="straight" strokecolor="#c00000" strokeweight=".79mm">
            <v:stroke endarrow="block" color2="#3fffff" joinstyle="miter"/>
          </v:shape>
        </w:pict>
      </w:r>
      <w:r w:rsidRPr="000150F4">
        <w:pict>
          <v:shape id="_x0000_s1162" type="#_x0000_t32" style="position:absolute;margin-left:199.45pt;margin-top:1.45pt;width:14.7pt;height:16.25pt;flip:y;z-index:251797504" o:connectortype="straight" strokeweight=".26mm">
            <v:stroke joinstyle="miter"/>
          </v:shape>
        </w:pict>
      </w:r>
      <w:r w:rsidRPr="000150F4">
        <w:pict>
          <v:shape id="_x0000_s1184" type="#_x0000_t32" style="position:absolute;margin-left:94.15pt;margin-top:17.65pt;width:.1pt;height:52.5pt;z-index:251820032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92" type="#_x0000_t32" style="position:absolute;margin-left:103pt;margin-top:11.7pt;width:.1pt;height:63.1pt;z-index:251828224" o:connectortype="straight" strokecolor="#c00000" strokeweight=".79mm">
            <v:stroke endarrow="block" color2="#3fffff" joinstyle="miter"/>
          </v:shape>
        </w:pict>
      </w:r>
      <w:r w:rsidRPr="000150F4">
        <w:pict>
          <v:shape id="_x0000_s1195" type="#_x0000_t32" style="position:absolute;margin-left:117.3pt;margin-top:1.45pt;width:43.5pt;height:.1pt;z-index:251831296" o:connectortype="straight" strokecolor="#c00000" strokeweight=".79mm">
            <v:stroke endarrow="block" color2="#3fffff" joinstyle="miter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82" type="#_x0000_t32" style="position:absolute;margin-left:126.05pt;margin-top:.35pt;width:.05pt;height:50.3pt;flip:y;z-index:251817984" o:connectortype="straight" strokecolor="#00b0f0" strokeweight="1.06mm">
            <v:stroke endarrow="block" color2="#ff4f0f" joinstyle="miter"/>
          </v:shape>
        </w:pict>
      </w:r>
      <w:r w:rsidRPr="000150F4">
        <w:pict>
          <v:shape id="_x0000_s1171" type="#_x0000_t32" style="position:absolute;margin-left:160.1pt;margin-top:.35pt;width:39.4pt;height:.1pt;flip:x;z-index:251806720" o:connectortype="straight" strokeweight=".26mm">
            <v:stroke joinstyle="miter"/>
          </v:shape>
        </w:pict>
      </w:r>
      <w:r w:rsidRPr="000150F4">
        <w:pict>
          <v:shape id="_x0000_s1172" type="#_x0000_t32" style="position:absolute;margin-left:160.1pt;margin-top:.35pt;width:.1pt;height:83.9pt;z-index:251807744" o:connectortype="straight" strokeweight=".26mm">
            <v:stroke joinstyle="miter"/>
          </v:shape>
        </w:pict>
      </w:r>
      <w:r w:rsidRPr="000150F4">
        <w:pict>
          <v:rect id="_x0000_s1176" style="position:absolute;margin-left:141.9pt;margin-top:.35pt;width:11.85pt;height:45.6pt;z-index:251811840;mso-wrap-style:none;v-text-anchor:middle" fillcolor="yellow" strokeweight=".26mm">
            <v:fill color2="blue"/>
          </v:rect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rect id="_x0000_s1175" style="position:absolute;margin-left:111.7pt;margin-top:-15.65pt;width:11.85pt;height:73.05pt;rotation:-90;z-index:251810816;mso-wrap-style:none;v-text-anchor:middle" fillcolor="yellow" strokeweight=".26mm">
            <v:fill color2="blue"/>
          </v:rect>
        </w:pict>
      </w:r>
      <w:r w:rsidRPr="000150F4">
        <w:pict>
          <v:shape id="_x0000_s1158" type="#_x0000_t32" style="position:absolute;margin-left:199.45pt;margin-top:2.25pt;width:110.05pt;height:.1pt;flip:y;z-index:251793408" o:connectortype="straight" strokecolor="#7030a0" strokeweight="1.59mm">
            <v:stroke color2="#8fcf5f" joinstyle="miter"/>
          </v:shape>
        </w:pict>
      </w:r>
      <w:r w:rsidRPr="000150F4">
        <w:pict>
          <v:shape id="_x0000_s1161" type="#_x0000_t32" style="position:absolute;margin-left:309.45pt;margin-top:2.3pt;width:.1pt;height:89.25pt;flip:y;z-index:251796480" o:connectortype="straight" strokecolor="#7030a0" strokeweight="1.59mm">
            <v:stroke color2="#8fcf5f" joinstyle="miter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73" type="#_x0000_t32" style="position:absolute;margin-left:-3.95pt;margin-top:11.75pt;width:164.1pt;height:.1pt;flip:x;z-index:251808768" o:connectortype="straight" strokeweight=".26mm">
            <v:stroke joinstyle="miter"/>
          </v:shape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60" type="#_x0000_t32" style="position:absolute;margin-left:309.45pt;margin-top:19.05pt;width:100.5pt;height:.1pt;z-index:251795456" o:connectortype="straight" strokecolor="#7030a0" strokeweight="1.59mm">
            <v:stroke color2="#8fcf5f" joinstyle="miter"/>
          </v:shape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6779"/>
      </w:tblGrid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78" type="#_x0000_t202" style="position:absolute;margin-left:26.25pt;margin-top:-14.7pt;width:11pt;height:54.35pt;rotation:90;z-index:251813888;mso-wrap-style:none;v-text-anchor:middle" fillcolor="red" strokeweight=".26mm">
                  <v:fill color2="aqua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МБДОУ «Детский сад № 14»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79" type="#_x0000_t202" style="position:absolute;margin-left:25.1pt;margin-top:-13.95pt;width:13.25pt;height:54.35pt;rotation:90;z-index:251814912;mso-wrap-style:none;mso-position-horizontal-relative:text;mso-position-vertical-relative:text;v-text-anchor:middle" fillcolor="yellow" strokeweight=".26mm">
                  <v:fill color2="blue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Место для парковки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98" type="#_x0000_t32" style="position:absolute;margin-left:9.05pt;margin-top:12.5pt;width:43.5pt;height:.1pt;z-index:251834368;mso-position-horizontal-relative:text;mso-position-vertical-relative:text" o:connectortype="straight" strokecolor="#c00000" strokeweight=".79mm">
                  <v:stroke endarrow="block" color2="#3fffff" joinstyle="miter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Движение транспортных средств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77" type="#_x0000_t32" style="position:absolute;margin-left:9.05pt;margin-top:13.15pt;width:47.8pt;height:.1pt;z-index:251812864;mso-position-horizontal-relative:text;mso-position-vertical-relative:text" o:connectortype="straight" strokecolor="#00b0f0" strokeweight="1.06mm">
                  <v:stroke endarrow="block" color2="#ff4f0f" joinstyle="miter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Движение детей  </w:t>
            </w: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(из) ДОУ</w:t>
            </w:r>
          </w:p>
        </w:tc>
      </w:tr>
    </w:tbl>
    <w:p w:rsidR="007A58F3" w:rsidRDefault="007A58F3" w:rsidP="007A58F3">
      <w:pPr>
        <w:tabs>
          <w:tab w:val="left" w:pos="9639"/>
        </w:tabs>
        <w:spacing w:line="360" w:lineRule="auto"/>
        <w:rPr>
          <w:rFonts w:ascii="Arial" w:hAnsi="Arial" w:cs="Arial"/>
          <w:sz w:val="55"/>
          <w:szCs w:val="55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rFonts w:ascii="Arial" w:hAnsi="Arial" w:cs="Arial"/>
          <w:sz w:val="55"/>
          <w:szCs w:val="55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Маршруты движения 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 ДОУ к школе</w:t>
      </w:r>
    </w:p>
    <w:p w:rsidR="007A58F3" w:rsidRDefault="000150F4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0150F4">
        <w:pict>
          <v:shape id="_x0000_s1146" type="#_x0000_t202" style="position:absolute;margin-left:12.2pt;margin-top:-4.8pt;width:84pt;height:99.75pt;rotation:90;z-index:251781120;mso-wrap-style:none;v-text-anchor:middle" fillcolor="#92d050" strokeweight=".26mm">
            <v:fill color2="#6d2faf"/>
          </v:shape>
        </w:pict>
      </w:r>
      <w:r w:rsidRPr="000150F4">
        <w:pict>
          <v:shape id="_x0000_s1128" type="#_x0000_t202" style="position:absolute;margin-left:250.3pt;margin-top:34.25pt;width:229.8pt;height:167.5pt;rotation:90;z-index:251762688" fillcolor="#92d050" strokeweight=".26mm">
            <v:fill color2="#6d2faf"/>
            <v:textbox style="mso-rotate-with-shape:t">
              <w:txbxContent>
                <w:p w:rsidR="00E86A30" w:rsidRDefault="00E86A30" w:rsidP="007A58F3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0150F4">
        <w:rPr>
          <w:noProof/>
          <w:sz w:val="28"/>
          <w:szCs w:val="28"/>
        </w:rPr>
        <w:pict>
          <v:shape id="_x0000_s1204" type="#_x0000_t32" style="position:absolute;margin-left:-24.3pt;margin-top:17.95pt;width:0;height:302.25pt;flip:y;z-index:251840512" o:connectortype="straight" strokecolor="#a5a5a5" strokeweight="6pt"/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32" style="position:absolute;margin-left:-.3pt;margin-top:1.8pt;width:4.6pt;height:189.3pt;flip:x y;z-index:251844608" o:connectortype="straight" strokecolor="red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203" type="#_x0000_t32" style="position:absolute;margin-left:23.25pt;margin-top:17.55pt;width:0;height:156.75pt;flip:y;z-index:251839488" o:connectortype="straight" strokecolor="#a5a5a5" strokeweight="6pt"/>
        </w:pict>
      </w:r>
      <w:r w:rsidR="007A58F3">
        <w:rPr>
          <w:sz w:val="28"/>
          <w:szCs w:val="28"/>
        </w:rPr>
        <w:t>Дом культуры</w: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6" type="#_x0000_t32" style="position:absolute;margin-left:23.25pt;margin-top:10.65pt;width:253.95pt;height:1.5pt;flip:y;z-index:251842560" o:connectortype="straight" strokecolor="#a5a5a5" strokeweight="6pt"/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9" type="#_x0000_t32" style="position:absolute;margin-left:-.3pt;margin-top:9.75pt;width:267pt;height:0;z-index:251845632" o:connectortype="straight" strokecolor="red" strokeweight="3pt">
            <v:stroke endarrow="block"/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5" type="#_x0000_t32" style="position:absolute;margin-left:23.25pt;margin-top:3.6pt;width:253.95pt;height:0;z-index:251841536" o:connectortype="straight" strokecolor="#a5a5a5" strokeweight="6pt"/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2" type="#_x0000_t32" style="position:absolute;margin-left:256.2pt;margin-top:22.2pt;width:0;height:250.5pt;z-index:251838464" o:connectortype="straight" strokeweight="3pt"/>
        </w:pict>
      </w:r>
      <w:r>
        <w:rPr>
          <w:noProof/>
          <w:sz w:val="28"/>
          <w:szCs w:val="28"/>
        </w:rPr>
        <w:pict>
          <v:shape id="_x0000_s1200" type="#_x0000_t32" style="position:absolute;margin-left:46.2pt;margin-top:22.2pt;width:0;height:250.5pt;z-index:251836416" o:connectortype="straight" strokeweight="3pt"/>
        </w:pict>
      </w:r>
      <w:r>
        <w:rPr>
          <w:noProof/>
          <w:sz w:val="28"/>
          <w:szCs w:val="28"/>
        </w:rPr>
        <w:pict>
          <v:shape id="_x0000_s1199" type="#_x0000_t32" style="position:absolute;margin-left:46.2pt;margin-top:22.2pt;width:210pt;height:0;z-index:251835392" o:connectortype="straight" strokeweight="2.25pt"/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27" type="#_x0000_t202" style="position:absolute;margin-left:87.5pt;margin-top:26.75pt;width:174.1pt;height:124.05pt;rotation:90;z-index:251761664" fillcolor="red" strokeweight=".26mm">
            <v:fill color2="aqua"/>
            <v:textbox style="mso-next-textbox:#_x0000_s1127;mso-rotate-with-shape:t">
              <w:txbxContent>
                <w:p w:rsidR="00E86A30" w:rsidRDefault="00E86A30" w:rsidP="007A58F3">
                  <w:pPr>
                    <w:jc w:val="center"/>
                  </w:pPr>
                  <w:r>
                    <w:t>МБДОУ «Детский сад № 14»</w:t>
                  </w:r>
                </w:p>
              </w:txbxContent>
            </v:textbox>
          </v:shape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31" type="#_x0000_t32" style="position:absolute;margin-left:23.25pt;margin-top:16.5pt;width:22.95pt;height:15.95pt;z-index:251765760" o:connectortype="straight" strokeweight="3pt">
            <v:stroke joinstyle="miter"/>
          </v:shape>
        </w:pict>
      </w:r>
      <w:r w:rsidRPr="000150F4">
        <w:rPr>
          <w:noProof/>
        </w:rPr>
        <w:pict>
          <v:shape id="_x0000_s1207" type="#_x0000_t32" style="position:absolute;margin-left:4.3pt;margin-top:22.05pt;width:38.15pt;height:33.45pt;flip:x y;z-index:251843584" o:connectortype="straight" strokecolor="red" strokeweight="3pt"/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rect id="_x0000_s1129" style="position:absolute;margin-left:95.45pt;margin-top:20.2pt;width:17.05pt;height:52.9pt;z-index:251763712;mso-wrap-style:none;v-text-anchor:middle" fillcolor="red" strokeweight=".26mm">
            <v:fill color2="aqua"/>
          </v:rect>
        </w:pict>
      </w: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0150F4">
        <w:pict>
          <v:shape id="_x0000_s1130" type="#_x0000_t32" style="position:absolute;margin-left:23.25pt;margin-top:22.95pt;width:19.2pt;height:16.25pt;flip:y;z-index:251764736" o:connectortype="straight" strokeweight="3pt">
            <v:stroke joinstyle="miter"/>
          </v:shape>
        </w:pic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32" style="position:absolute;margin-left:46.2pt;margin-top:7.05pt;width:210pt;height:0;z-index:251837440" o:connectortype="straight" strokeweight="2.25pt"/>
        </w:pict>
      </w:r>
    </w:p>
    <w:p w:rsidR="007A58F3" w:rsidRPr="00DD627D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6779"/>
      </w:tblGrid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33" type="#_x0000_t202" style="position:absolute;margin-left:26.25pt;margin-top:-14.7pt;width:11pt;height:54.35pt;rotation:90;z-index:251767808;mso-wrap-style:none;v-text-anchor:middle" fillcolor="red" strokeweight=".26mm">
                  <v:fill color2="aqua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МБДОУ «Детский сад № 14»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34" type="#_x0000_t202" style="position:absolute;margin-left:25.1pt;margin-top:-13.95pt;width:13.25pt;height:54.35pt;rotation:90;z-index:251768832;mso-wrap-style:none;mso-position-horizontal-relative:text;mso-position-vertical-relative:text;v-text-anchor:middle" fillcolor="#92d050" strokeweight=".26mm">
                  <v:fill color2="#6d2faf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Школа, Дом культуры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35" type="#_x0000_t202" style="position:absolute;margin-left:23.65pt;margin-top:-16.55pt;width:16.15pt;height:54.35pt;rotation:90;z-index:251769856;mso-wrap-style:none;mso-position-horizontal-relative:text;mso-position-vertical-relative:text;v-text-anchor:middle" strokecolor="black [3213]" strokeweight="2.25pt">
                  <v:fill color2="black"/>
                  <v:stroke color2="#8fcf5f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Ограждение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32" type="#_x0000_t32" style="position:absolute;margin-left:9.05pt;margin-top:13.15pt;width:47.8pt;height:.1pt;z-index:251766784;mso-position-horizontal-relative:text;mso-position-vertical-relative:text" o:connectortype="straight" strokecolor="red" strokeweight="1.06mm">
                  <v:stroke endarrow="block" color2="#ff4f0f" joinstyle="miter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Движение групп детей от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  <w:r>
              <w:rPr>
                <w:rFonts w:eastAsia="Calibri"/>
              </w:rPr>
              <w:t xml:space="preserve"> ОУ к школе, Дому культуры</w:t>
            </w:r>
          </w:p>
        </w:tc>
      </w:tr>
    </w:tbl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</w:p>
    <w:p w:rsidR="007A58F3" w:rsidRDefault="007A58F3" w:rsidP="007A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7A58F3" w:rsidP="007A58F3">
      <w:pPr>
        <w:tabs>
          <w:tab w:val="left" w:pos="9639"/>
        </w:tabs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5"/>
          <w:szCs w:val="55"/>
        </w:rPr>
        <w:drawing>
          <wp:inline distT="0" distB="0" distL="0" distR="0">
            <wp:extent cx="257175" cy="1809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F3" w:rsidRDefault="007A58F3" w:rsidP="007A58F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39" type="#_x0000_t32" style="position:absolute;left:0;text-align:left;margin-left:-19.55pt;margin-top:2.05pt;width:446.8pt;height:.1pt;z-index:251773952" o:connectortype="straight" strokecolor="#7030a0" strokeweight="1.59mm">
            <v:stroke color2="#8fcf5f" joinstyle="miter"/>
          </v:shape>
        </w:pict>
      </w:r>
      <w:r w:rsidRPr="000150F4">
        <w:pict>
          <v:shape id="_x0000_s1140" type="#_x0000_t32" style="position:absolute;left:0;text-align:left;margin-left:-19.55pt;margin-top:2.05pt;width:.1pt;height:208.7pt;flip:y;z-index:251774976" o:connectortype="straight" strokecolor="#7030a0" strokeweight="1.59mm">
            <v:stroke color2="#8fcf5f" joinstyle="miter"/>
          </v:shape>
        </w:pict>
      </w:r>
      <w:r w:rsidRPr="000150F4">
        <w:pict>
          <v:shape id="_x0000_s1141" type="#_x0000_t32" style="position:absolute;left:0;text-align:left;margin-left:427.2pt;margin-top:2.05pt;width:.1pt;height:109.8pt;flip:y;z-index:251776000" o:connectortype="straight" strokecolor="#7030a0" strokeweight="1.59mm">
            <v:stroke color2="#8fcf5f" joinstyle="miter"/>
          </v:shape>
        </w:pict>
      </w: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rPr>
          <w:noProof/>
        </w:rPr>
        <w:pict>
          <v:shape id="_x0000_s1214" type="#_x0000_t32" style="position:absolute;left:0;text-align:left;margin-left:100.05pt;margin-top:13.25pt;width:0;height:15.6pt;flip:y;z-index:251850752" o:connectortype="straight" strokecolor="#0070c0">
            <v:stroke endarrow="block"/>
          </v:shape>
        </w:pict>
      </w:r>
      <w:r w:rsidRPr="000150F4">
        <w:pict>
          <v:shape id="_x0000_s1151" type="#_x0000_t32" style="position:absolute;left:0;text-align:left;margin-left:94.9pt;margin-top:9.3pt;width:97.9pt;height:.1pt;flip:x;z-index:251786240" o:connectortype="straight" strokecolor="#0070c0" strokeweight="2.25pt">
            <v:stroke endarrow="block" joinstyle="miter"/>
          </v:shape>
        </w:pict>
      </w:r>
      <w:r w:rsidRPr="000150F4">
        <w:pict>
          <v:shape id="_x0000_s1149" type="#_x0000_t32" style="position:absolute;left:0;text-align:left;margin-left:181.95pt;margin-top:13.25pt;width:.1pt;height:19pt;z-index:251784192" o:connectortype="straight" strokecolor="#0070c0" strokeweight=".26mm">
            <v:stroke endarrow="block" joinstyle="miter"/>
          </v:shape>
        </w:pict>
      </w:r>
      <w:r w:rsidRPr="000150F4">
        <w:pict>
          <v:shape id="_x0000_s1150" type="#_x0000_t32" style="position:absolute;left:0;text-align:left;margin-left:192.7pt;margin-top:13.25pt;width:.1pt;height:19pt;flip:y;z-index:251785216" o:connectortype="straight" strokecolor="#0070c0" strokeweight=".26mm">
            <v:stroke endarrow="block" joinstyle="miter"/>
          </v:shape>
        </w:pict>
      </w: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47" type="#_x0000_t32" style="position:absolute;left:0;text-align:left;margin-left:100.05pt;margin-top:7.65pt;width:98.8pt;height:.1pt;z-index:251782144" o:connectortype="straight" strokecolor="#0070c0" strokeweight="2.25pt">
            <v:stroke endarrow="block" joinstyle="miter"/>
          </v:shape>
        </w:pict>
      </w:r>
      <w:r w:rsidRPr="000150F4">
        <w:rPr>
          <w:noProof/>
        </w:rPr>
        <w:pict>
          <v:shape id="_x0000_s1213" type="#_x0000_t32" style="position:absolute;left:0;text-align:left;margin-left:88.45pt;margin-top:2.15pt;width:0;height:16.6pt;z-index:251849728" o:connectortype="straight" strokecolor="#0070c0">
            <v:stroke endarrow="block"/>
          </v:shape>
        </w:pict>
      </w: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11" type="#_x0000_t109" style="position:absolute;left:0;text-align:left;margin-left:176.15pt;margin-top:2.6pt;width:22.7pt;height:11.35pt;z-index:251847680"/>
        </w:pict>
      </w:r>
      <w:r w:rsidRPr="000150F4">
        <w:pict>
          <v:rect id="_x0000_s1148" style="position:absolute;left:0;text-align:left;margin-left:88.45pt;margin-top:2.6pt;width:20.9pt;height:9.6pt;z-index:251783168;mso-wrap-style:none;v-text-anchor:middle" strokeweight=".26mm">
            <v:fill color2="black"/>
          </v:rect>
        </w:pict>
      </w:r>
      <w:r w:rsidRPr="000150F4">
        <w:pict>
          <v:shape id="_x0000_s1126" type="#_x0000_t202" style="position:absolute;left:0;text-align:left;margin-left:71.9pt;margin-top:12.2pt;width:136.8pt;height:69.35pt;z-index:251760640;mso-wrap-distance-left:9.05pt;mso-wrap-distance-right:9.05pt" fillcolor="red" strokeweight=".5pt">
            <v:fill color2="aqua"/>
            <v:textbox inset="7.45pt,3.85pt,7.45pt,3.85pt">
              <w:txbxContent>
                <w:p w:rsidR="00E86A30" w:rsidRDefault="00E86A30" w:rsidP="007A58F3">
                  <w:pPr>
                    <w:jc w:val="center"/>
                  </w:pPr>
                  <w:r>
                    <w:t>МБДОУ «Детский сад № 14»</w:t>
                  </w:r>
                </w:p>
              </w:txbxContent>
            </v:textbox>
          </v:shape>
        </w:pict>
      </w: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36" type="#_x0000_t32" style="position:absolute;left:0;text-align:left;margin-left:274.95pt;margin-top:-.9pt;width:.1pt;height:98.95pt;z-index:251770880" o:connectortype="straight" strokecolor="#7030a0" strokeweight="1.59mm">
            <v:stroke color2="#8fcf5f" joinstyle="miter"/>
          </v:shape>
        </w:pict>
      </w:r>
      <w:r w:rsidRPr="000150F4">
        <w:pict>
          <v:shape id="_x0000_s1138" type="#_x0000_t32" style="position:absolute;left:0;text-align:left;margin-left:274.95pt;margin-top:-.9pt;width:152.3pt;height:.1pt;z-index:251772928" o:connectortype="straight" strokecolor="#7030a0" strokeweight="1.59mm">
            <v:stroke color2="#8fcf5f" joinstyle="miter"/>
          </v:shape>
        </w:pict>
      </w: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52" type="#_x0000_t32" style="position:absolute;left:0;text-align:left;margin-left:171.35pt;margin-top:14.65pt;width:.1pt;height:38.25pt;flip:y;z-index:251787264" o:connectortype="straight" strokeweight="1.06mm">
            <v:stroke endarrow="block" color2="#ffdf9f" joinstyle="miter"/>
          </v:shape>
        </w:pict>
      </w:r>
      <w:r w:rsidRPr="000150F4">
        <w:rPr>
          <w:noProof/>
        </w:rPr>
        <w:pict>
          <v:rect id="_x0000_s1212" style="position:absolute;left:0;text-align:left;margin-left:149.7pt;margin-top:1.1pt;width:36.85pt;height:11.35pt;z-index:251848704"/>
        </w:pict>
      </w:r>
      <w:r w:rsidRPr="000150F4">
        <w:rPr>
          <w:noProof/>
        </w:rPr>
        <w:pict>
          <v:shape id="_x0000_s1210" type="#_x0000_t32" style="position:absolute;left:0;text-align:left;margin-left:163.35pt;margin-top:14.65pt;width:0;height:30.5pt;z-index:251846656" o:connectortype="straight" strokeweight="3pt">
            <v:stroke endarrow="block"/>
          </v:shape>
        </w:pict>
      </w: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42" type="#_x0000_t32" style="position:absolute;left:0;text-align:left;margin-left:177.95pt;margin-top:-.05pt;width:14.8pt;height:17.7pt;z-index:251777024" o:connectortype="straight" strokeweight=".26mm">
            <v:stroke joinstyle="miter"/>
          </v:shape>
        </w:pict>
      </w:r>
      <w:r w:rsidRPr="000150F4">
        <w:pict>
          <v:shape id="_x0000_s1143" type="#_x0000_t32" style="position:absolute;left:0;text-align:left;margin-left:154.7pt;margin-top:-.05pt;width:8.65pt;height:17.7pt;flip:x;z-index:251778048" o:connectortype="straight" strokeweight=".26mm">
            <v:stroke joinstyle="miter"/>
          </v:shape>
        </w:pict>
      </w:r>
    </w:p>
    <w:p w:rsidR="007A58F3" w:rsidRDefault="000150F4" w:rsidP="007A58F3">
      <w:pPr>
        <w:snapToGrid w:val="0"/>
        <w:jc w:val="right"/>
        <w:rPr>
          <w:sz w:val="28"/>
          <w:szCs w:val="28"/>
        </w:rPr>
      </w:pPr>
      <w:r w:rsidRPr="000150F4">
        <w:pict>
          <v:shape id="_x0000_s1137" type="#_x0000_t32" style="position:absolute;left:0;text-align:left;margin-left:-19.6pt;margin-top:1.55pt;width:294.55pt;height:.1pt;z-index:251771904" o:connectortype="straight" strokecolor="#7030a0" strokeweight="1.59mm">
            <v:stroke color2="#8fcf5f" joinstyle="miter"/>
          </v:shape>
        </w:pict>
      </w: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tbl>
      <w:tblPr>
        <w:tblW w:w="9297" w:type="dxa"/>
        <w:tblInd w:w="-5" w:type="dxa"/>
        <w:tblLayout w:type="fixed"/>
        <w:tblLook w:val="0000"/>
      </w:tblPr>
      <w:tblGrid>
        <w:gridCol w:w="2518"/>
        <w:gridCol w:w="6779"/>
      </w:tblGrid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44" type="#_x0000_t202" style="position:absolute;margin-left:26.25pt;margin-top:-14.7pt;width:11pt;height:54.35pt;rotation:90;z-index:251779072;mso-wrap-style:none;v-text-anchor:middle" fillcolor="red" strokeweight=".26mm">
                  <v:fill color2="aqua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МБДОУ «Детский сад № 14»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45" type="#_x0000_t202" style="position:absolute;margin-left:23.65pt;margin-top:-16.55pt;width:16.15pt;height:54.35pt;rotation:90;z-index:251780096;mso-wrap-style:none;mso-position-horizontal-relative:text;mso-position-vertical-relative:text;v-text-anchor:middle" strokecolor="#7030a0" strokeweight="3pt">
                  <v:fill color2="black"/>
                  <v:stroke color2="#8fcf5f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</w:pPr>
            <w:r>
              <w:t>Ограждение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54" type="#_x0000_t32" style="position:absolute;margin-left:4.15pt;margin-top:12.85pt;width:31.6pt;height:.1pt;z-index:251789312;mso-position-horizontal-relative:text;mso-position-vertical-relative:text" o:connectortype="straight" strokeweight="1.06mm">
                  <v:stroke endarrow="block" joinstyle="miter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Въезд (выезд) грузовых транспортных средств</w:t>
            </w:r>
          </w:p>
        </w:tc>
      </w:tr>
      <w:tr w:rsidR="007A58F3" w:rsidTr="00E25F6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F3" w:rsidRDefault="000150F4" w:rsidP="00E25F69">
            <w:pPr>
              <w:tabs>
                <w:tab w:val="left" w:pos="9639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0150F4">
              <w:pict>
                <v:shape id="_x0000_s1153" type="#_x0000_t32" style="position:absolute;margin-left:1.95pt;margin-top:11.9pt;width:40.9pt;height:.1pt;z-index:251788288;mso-position-horizontal-relative:text;mso-position-vertical-relative:text" o:connectortype="straight" strokecolor="#0070c0" strokeweight="1.06mm">
                  <v:stroke endarrow="block" color2="#ffdf9f" joinstyle="miter"/>
                </v:shape>
              </w:pic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F3" w:rsidRDefault="007A58F3" w:rsidP="00E25F69">
            <w:pPr>
              <w:tabs>
                <w:tab w:val="left" w:pos="9639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движение детей и подростков на территории образовательного учреждения</w:t>
            </w:r>
          </w:p>
        </w:tc>
      </w:tr>
    </w:tbl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snapToGrid w:val="0"/>
        <w:jc w:val="right"/>
        <w:rPr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7A58F3" w:rsidRDefault="007A58F3" w:rsidP="007A58F3">
      <w:pPr>
        <w:jc w:val="center"/>
        <w:rPr>
          <w:rFonts w:eastAsia="Calibri"/>
          <w:sz w:val="28"/>
          <w:szCs w:val="28"/>
        </w:rPr>
      </w:pPr>
    </w:p>
    <w:p w:rsidR="00AB2E54" w:rsidRDefault="00AB2E54" w:rsidP="00AB2E54">
      <w:pPr>
        <w:spacing w:line="360" w:lineRule="auto"/>
      </w:pPr>
    </w:p>
    <w:p w:rsidR="00482932" w:rsidRDefault="00686E5D" w:rsidP="00482932">
      <w:pPr>
        <w:spacing w:line="360" w:lineRule="auto"/>
        <w:jc w:val="right"/>
      </w:pPr>
      <w:r w:rsidRPr="00686E5D">
        <w:t xml:space="preserve">                                                                           </w:t>
      </w:r>
    </w:p>
    <w:p w:rsidR="00D80FA4" w:rsidRPr="00A94EC4" w:rsidRDefault="00D20591" w:rsidP="00A94EC4">
      <w:pPr>
        <w:jc w:val="right"/>
        <w:rPr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D80FA4" w:rsidRDefault="00D80FA4" w:rsidP="00D80FA4">
      <w:pPr>
        <w:tabs>
          <w:tab w:val="center" w:pos="7285"/>
          <w:tab w:val="left" w:pos="8244"/>
        </w:tabs>
        <w:rPr>
          <w:b/>
          <w:sz w:val="28"/>
          <w:szCs w:val="28"/>
        </w:rPr>
      </w:pPr>
    </w:p>
    <w:p w:rsidR="00D80FA4" w:rsidRDefault="00D80FA4" w:rsidP="00D80FA4">
      <w:pPr>
        <w:tabs>
          <w:tab w:val="center" w:pos="7285"/>
          <w:tab w:val="left" w:pos="8244"/>
        </w:tabs>
        <w:ind w:left="567" w:firstLine="709"/>
        <w:jc w:val="center"/>
        <w:rPr>
          <w:b/>
          <w:sz w:val="28"/>
          <w:szCs w:val="28"/>
        </w:rPr>
      </w:pPr>
      <w:r w:rsidRPr="00186C84">
        <w:rPr>
          <w:b/>
          <w:sz w:val="28"/>
          <w:szCs w:val="28"/>
        </w:rPr>
        <w:t>Организация</w:t>
      </w:r>
      <w:r w:rsidRPr="00186C84">
        <w:rPr>
          <w:sz w:val="28"/>
          <w:szCs w:val="28"/>
        </w:rPr>
        <w:t xml:space="preserve"> </w:t>
      </w:r>
      <w:r w:rsidRPr="00186C84">
        <w:rPr>
          <w:b/>
          <w:sz w:val="28"/>
          <w:szCs w:val="28"/>
        </w:rPr>
        <w:t>работы по профилактике</w:t>
      </w:r>
      <w:r>
        <w:rPr>
          <w:sz w:val="28"/>
          <w:szCs w:val="28"/>
        </w:rPr>
        <w:t xml:space="preserve"> </w:t>
      </w:r>
      <w:r w:rsidRPr="00186C84">
        <w:rPr>
          <w:b/>
          <w:sz w:val="28"/>
          <w:szCs w:val="28"/>
        </w:rPr>
        <w:t>детского дорожно-транспортного травматизма</w:t>
      </w:r>
    </w:p>
    <w:p w:rsidR="00D80FA4" w:rsidRPr="00835B14" w:rsidRDefault="00D80FA4" w:rsidP="00D80FA4">
      <w:pPr>
        <w:tabs>
          <w:tab w:val="center" w:pos="7285"/>
          <w:tab w:val="left" w:pos="8244"/>
        </w:tabs>
        <w:ind w:left="567" w:firstLine="709"/>
        <w:jc w:val="center"/>
      </w:pP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 w:rsidRPr="00835B14">
        <w:t>Ежего</w:t>
      </w:r>
      <w:r>
        <w:t>дно на дорогах России гибнут взрослые и дети, а также становятся инвалидами. В числе погибших есть и несовершеннолетние дети. Это невосполнимые потери, страдания, боль не только родственников, но и общества, ведь в дорожно-транспортных происшествиях погибает работоспособная часть нашего общества от 26 до 46 лет.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Государством утверждена федеральная целевая программа «Повышение безопасности дорожного движения в 2013-2020 годах», но дорожно-транспортные происшествия все равно происходят.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 xml:space="preserve">Установлено, что причиной большинства аварий являются грубейшие нарушения правил дорожного </w:t>
      </w:r>
      <w:proofErr w:type="gramStart"/>
      <w:r>
        <w:t>движения</w:t>
      </w:r>
      <w:proofErr w:type="gramEnd"/>
      <w:r>
        <w:t xml:space="preserve"> как водителями, так и пешеходами. Основные правила, которые нарушают, это:</w:t>
      </w:r>
    </w:p>
    <w:p w:rsidR="00D80FA4" w:rsidRDefault="00D80FA4" w:rsidP="00D80FA4">
      <w:pPr>
        <w:pStyle w:val="a7"/>
        <w:numPr>
          <w:ilvl w:val="0"/>
          <w:numId w:val="4"/>
        </w:numPr>
        <w:tabs>
          <w:tab w:val="center" w:pos="7285"/>
          <w:tab w:val="left" w:pos="8244"/>
        </w:tabs>
        <w:jc w:val="both"/>
      </w:pPr>
      <w:r>
        <w:t>превышение скоростного режима;</w:t>
      </w:r>
    </w:p>
    <w:p w:rsidR="00D80FA4" w:rsidRDefault="00D80FA4" w:rsidP="00D80FA4">
      <w:pPr>
        <w:pStyle w:val="a7"/>
        <w:numPr>
          <w:ilvl w:val="0"/>
          <w:numId w:val="4"/>
        </w:numPr>
        <w:tabs>
          <w:tab w:val="center" w:pos="7285"/>
          <w:tab w:val="left" w:pos="8244"/>
        </w:tabs>
        <w:jc w:val="both"/>
      </w:pPr>
      <w:r>
        <w:t>нарушение правил обгона;</w:t>
      </w:r>
    </w:p>
    <w:p w:rsidR="00D80FA4" w:rsidRDefault="00D80FA4" w:rsidP="00D80FA4">
      <w:pPr>
        <w:pStyle w:val="a7"/>
        <w:numPr>
          <w:ilvl w:val="0"/>
          <w:numId w:val="4"/>
        </w:numPr>
        <w:tabs>
          <w:tab w:val="center" w:pos="7285"/>
          <w:tab w:val="left" w:pos="8244"/>
        </w:tabs>
        <w:jc w:val="both"/>
      </w:pPr>
      <w:r>
        <w:t>выезд на полосу встречного движения;</w:t>
      </w:r>
    </w:p>
    <w:p w:rsidR="00D80FA4" w:rsidRDefault="00D80FA4" w:rsidP="00D80FA4">
      <w:pPr>
        <w:pStyle w:val="a7"/>
        <w:numPr>
          <w:ilvl w:val="0"/>
          <w:numId w:val="4"/>
        </w:numPr>
        <w:tabs>
          <w:tab w:val="center" w:pos="7285"/>
          <w:tab w:val="left" w:pos="8244"/>
        </w:tabs>
        <w:jc w:val="both"/>
      </w:pPr>
      <w:r>
        <w:t>неиспользование в автомобильных детских удерживающих устройств.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Однако немалое количество ДТП происходит и по вине пешеходов. Основные причины ДТП с участием пешеходов:</w:t>
      </w:r>
    </w:p>
    <w:p w:rsidR="00D80FA4" w:rsidRDefault="00D80FA4" w:rsidP="00D80FA4">
      <w:pPr>
        <w:pStyle w:val="a7"/>
        <w:numPr>
          <w:ilvl w:val="0"/>
          <w:numId w:val="5"/>
        </w:numPr>
        <w:tabs>
          <w:tab w:val="center" w:pos="7285"/>
          <w:tab w:val="left" w:pos="8244"/>
        </w:tabs>
        <w:jc w:val="both"/>
      </w:pPr>
      <w:r>
        <w:t>переход проезжей части дороги в неустановленном месте;</w:t>
      </w:r>
    </w:p>
    <w:p w:rsidR="00D80FA4" w:rsidRDefault="00D80FA4" w:rsidP="00D80FA4">
      <w:pPr>
        <w:pStyle w:val="a7"/>
        <w:numPr>
          <w:ilvl w:val="0"/>
          <w:numId w:val="5"/>
        </w:numPr>
        <w:tabs>
          <w:tab w:val="center" w:pos="7285"/>
          <w:tab w:val="left" w:pos="8244"/>
        </w:tabs>
        <w:jc w:val="both"/>
      </w:pPr>
      <w:r>
        <w:t>переход проезжей части дороги на запрещающий сигнал светофора;</w:t>
      </w:r>
    </w:p>
    <w:p w:rsidR="00D80FA4" w:rsidRDefault="00D80FA4" w:rsidP="00D80FA4">
      <w:pPr>
        <w:pStyle w:val="a7"/>
        <w:numPr>
          <w:ilvl w:val="0"/>
          <w:numId w:val="5"/>
        </w:numPr>
        <w:tabs>
          <w:tab w:val="center" w:pos="7285"/>
          <w:tab w:val="left" w:pos="8244"/>
        </w:tabs>
        <w:jc w:val="both"/>
      </w:pPr>
      <w:r>
        <w:t>неожиданный выход из-за транспортных средств.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Как отмечают работники ГИБДД, большинство нарушений правил дорожного движения происходит из-за отсутствия взаимного уважения между участниками дорожного движения, а также по причине незнания и прямого игнорирования правил дорожного движения.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Чтобы  на дорогах не гибли люди, перед нашим обществом поставлена цель: добиться максимального взаимодействия и взаимопонимания между всеми участниками дорожного движения и проявлять уважение к тем, кто вместе с нами ездит и ходит по улицам и дорогам нашей страны. Необходимо помнить, что только неукоснительное соблюдение правил дорожного движения, правил общественного порядка приведет к снижению количества аварий на дорогах и тяжести их последствий.</w:t>
      </w:r>
    </w:p>
    <w:p w:rsidR="00D80FA4" w:rsidRPr="00835B1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Почти каждый гражданин бывает в роли и пешехода, и водителя. Чтобы наши дети стали законопослушными пешеходами, необходимо познакомить их с правилами дорожного движения и научить беспрекословно их выполнять. Чем раньше ребенок узнает эти правила, тем больше шансов появится у него сохранить свое здоровье и жизнь. Поэтому обучение ПДД начинается в дошкольном возрасте.</w:t>
      </w:r>
    </w:p>
    <w:p w:rsidR="00D80FA4" w:rsidRPr="00190EA0" w:rsidRDefault="00D80FA4" w:rsidP="00D80FA4">
      <w:pPr>
        <w:tabs>
          <w:tab w:val="center" w:pos="7285"/>
          <w:tab w:val="left" w:pos="8244"/>
        </w:tabs>
        <w:ind w:left="567" w:firstLine="709"/>
        <w:jc w:val="both"/>
      </w:pPr>
      <w:r w:rsidRPr="00190EA0">
        <w:rPr>
          <w:b/>
          <w:i/>
        </w:rPr>
        <w:t>Субъектами,</w:t>
      </w:r>
      <w:r w:rsidRPr="00190EA0">
        <w:t xml:space="preserve"> осуществляющими деятельность по профилактике детского дорожно-транспортного травматизма, являются:</w:t>
      </w:r>
    </w:p>
    <w:p w:rsidR="00D80FA4" w:rsidRPr="00190EA0" w:rsidRDefault="00D80FA4" w:rsidP="00D80FA4">
      <w:pPr>
        <w:pStyle w:val="a7"/>
        <w:numPr>
          <w:ilvl w:val="0"/>
          <w:numId w:val="7"/>
        </w:numPr>
        <w:tabs>
          <w:tab w:val="center" w:pos="7285"/>
          <w:tab w:val="left" w:pos="8244"/>
        </w:tabs>
        <w:jc w:val="both"/>
      </w:pPr>
      <w:r w:rsidRPr="00190EA0">
        <w:t>подразделения Госавтоинспекции;</w:t>
      </w:r>
    </w:p>
    <w:p w:rsidR="00D80FA4" w:rsidRPr="00190EA0" w:rsidRDefault="00D80FA4" w:rsidP="00D80FA4">
      <w:pPr>
        <w:pStyle w:val="a7"/>
        <w:numPr>
          <w:ilvl w:val="0"/>
          <w:numId w:val="7"/>
        </w:numPr>
        <w:tabs>
          <w:tab w:val="center" w:pos="7285"/>
          <w:tab w:val="left" w:pos="8244"/>
        </w:tabs>
        <w:jc w:val="both"/>
      </w:pPr>
      <w:r w:rsidRPr="00190EA0">
        <w:t>средства массовой информации;</w:t>
      </w:r>
    </w:p>
    <w:p w:rsidR="00D80FA4" w:rsidRPr="00190EA0" w:rsidRDefault="00D80FA4" w:rsidP="00D80FA4">
      <w:pPr>
        <w:pStyle w:val="a7"/>
        <w:numPr>
          <w:ilvl w:val="0"/>
          <w:numId w:val="7"/>
        </w:numPr>
        <w:tabs>
          <w:tab w:val="center" w:pos="7285"/>
          <w:tab w:val="left" w:pos="8244"/>
        </w:tabs>
        <w:jc w:val="both"/>
      </w:pPr>
      <w:r w:rsidRPr="00190EA0">
        <w:t>общественные объединения, деятельность которых связана с дорожным движением;</w:t>
      </w:r>
    </w:p>
    <w:p w:rsidR="00D80FA4" w:rsidRPr="00F86EA8" w:rsidRDefault="00D80FA4" w:rsidP="00D80FA4">
      <w:pPr>
        <w:pStyle w:val="a7"/>
        <w:numPr>
          <w:ilvl w:val="0"/>
          <w:numId w:val="7"/>
        </w:numPr>
        <w:tabs>
          <w:tab w:val="center" w:pos="7285"/>
          <w:tab w:val="left" w:pos="8244"/>
        </w:tabs>
        <w:jc w:val="both"/>
        <w:rPr>
          <w:b/>
          <w:i/>
        </w:rPr>
      </w:pPr>
      <w:r w:rsidRPr="00190EA0">
        <w:rPr>
          <w:b/>
          <w:i/>
        </w:rPr>
        <w:t>дошкольные образовательные учреждения.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В основной образовательной программе МБДОУ № 14 «Родничок» выделена образовательная область «Безопасность». Решение задач данной о</w:t>
      </w:r>
      <w:r w:rsidRPr="00190EA0">
        <w:t>бразовате</w:t>
      </w:r>
      <w:r>
        <w:t>льной области  осуществляется на основе парциальной программы</w:t>
      </w:r>
      <w:r w:rsidRPr="00190EA0">
        <w:t xml:space="preserve"> «Основы безопасности детей дошкольного возраста» под ред. Авдеевой Н.Н., Князевой Н.Л., </w:t>
      </w:r>
      <w:proofErr w:type="spellStart"/>
      <w:r w:rsidRPr="00190EA0">
        <w:t>Стеркиной</w:t>
      </w:r>
      <w:proofErr w:type="spellEnd"/>
      <w:r w:rsidRPr="00190EA0">
        <w:t xml:space="preserve"> Р.Б.</w:t>
      </w:r>
    </w:p>
    <w:p w:rsidR="00D80FA4" w:rsidRPr="00A64F49" w:rsidRDefault="00D80FA4" w:rsidP="00D80FA4">
      <w:pPr>
        <w:tabs>
          <w:tab w:val="center" w:pos="7285"/>
          <w:tab w:val="left" w:pos="8244"/>
        </w:tabs>
        <w:ind w:firstLine="709"/>
        <w:jc w:val="both"/>
        <w:rPr>
          <w:b/>
        </w:rPr>
      </w:pPr>
      <w:r>
        <w:rPr>
          <w:b/>
        </w:rPr>
        <w:t>Основные</w:t>
      </w:r>
      <w:r w:rsidRPr="00F447F6">
        <w:rPr>
          <w:b/>
        </w:rPr>
        <w:t xml:space="preserve"> цел</w:t>
      </w:r>
      <w:r>
        <w:rPr>
          <w:b/>
        </w:rPr>
        <w:t>и</w:t>
      </w:r>
      <w:r>
        <w:t xml:space="preserve"> данного направления работы: формирование основ безопасности собственной жизнедеятельности и передача детям знаний о правилах </w:t>
      </w:r>
      <w:r>
        <w:lastRenderedPageBreak/>
        <w:t xml:space="preserve">безопасности дорожного движения в качестве пешехода и пассажира транспортного средства через решение </w:t>
      </w:r>
      <w:r w:rsidRPr="00A64F49">
        <w:rPr>
          <w:b/>
        </w:rPr>
        <w:t>следующих задач:</w:t>
      </w:r>
    </w:p>
    <w:p w:rsidR="00D80FA4" w:rsidRPr="00A64F49" w:rsidRDefault="00D80FA4" w:rsidP="00D80FA4">
      <w:pPr>
        <w:pStyle w:val="a7"/>
        <w:numPr>
          <w:ilvl w:val="0"/>
          <w:numId w:val="6"/>
        </w:numPr>
        <w:tabs>
          <w:tab w:val="center" w:pos="7285"/>
          <w:tab w:val="left" w:pos="8244"/>
        </w:tabs>
        <w:jc w:val="both"/>
      </w:pPr>
      <w:r w:rsidRPr="00A64F49">
        <w:t>развивать у детей познавательные процессы</w:t>
      </w:r>
      <w:r>
        <w:t>, необходимые для правильной и безопасной ориентации на улице;</w:t>
      </w:r>
    </w:p>
    <w:p w:rsidR="00D80FA4" w:rsidRDefault="00D80FA4" w:rsidP="00D80FA4">
      <w:pPr>
        <w:pStyle w:val="a7"/>
        <w:numPr>
          <w:ilvl w:val="0"/>
          <w:numId w:val="6"/>
        </w:numPr>
        <w:tabs>
          <w:tab w:val="center" w:pos="7285"/>
          <w:tab w:val="left" w:pos="8244"/>
        </w:tabs>
        <w:jc w:val="both"/>
      </w:pPr>
      <w:r>
        <w:t>закреплять знания о правилах дорожного движения, о дорожных знаках, встречающихся на улицах города;</w:t>
      </w:r>
    </w:p>
    <w:p w:rsidR="00D80FA4" w:rsidRDefault="00D80FA4" w:rsidP="00D80FA4">
      <w:pPr>
        <w:pStyle w:val="a7"/>
        <w:numPr>
          <w:ilvl w:val="0"/>
          <w:numId w:val="6"/>
        </w:numPr>
        <w:tabs>
          <w:tab w:val="center" w:pos="7285"/>
          <w:tab w:val="left" w:pos="8244"/>
        </w:tabs>
        <w:jc w:val="both"/>
      </w:pPr>
      <w:r>
        <w:t>закреплять знания о специальном транспорте, о правилах поведения в общественном транспорте;</w:t>
      </w:r>
    </w:p>
    <w:p w:rsidR="00D80FA4" w:rsidRDefault="00D80FA4" w:rsidP="00D80FA4">
      <w:pPr>
        <w:pStyle w:val="a7"/>
        <w:numPr>
          <w:ilvl w:val="0"/>
          <w:numId w:val="6"/>
        </w:numPr>
        <w:tabs>
          <w:tab w:val="center" w:pos="7285"/>
          <w:tab w:val="left" w:pos="8244"/>
        </w:tabs>
        <w:jc w:val="both"/>
      </w:pPr>
      <w:r>
        <w:t>обучать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D80FA4" w:rsidRDefault="00D80FA4" w:rsidP="00D80FA4">
      <w:pPr>
        <w:pStyle w:val="a7"/>
        <w:numPr>
          <w:ilvl w:val="0"/>
          <w:numId w:val="6"/>
        </w:numPr>
        <w:tabs>
          <w:tab w:val="center" w:pos="7285"/>
          <w:tab w:val="left" w:pos="8244"/>
        </w:tabs>
        <w:jc w:val="both"/>
      </w:pPr>
      <w:r>
        <w:t>формировать навыки и устойчивые положительные привычки безопасного поведения на улицах и дорогах.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Программа обучения безопасному поведению на улице является составной частью вариативной программы «Безопасность». Однако вопросы по тематике дорожной безопасности рекомендуется изучать как отдельные направления. Для этого в МБДОУ разработан план работы по данному направлению на учебный год – «Безопасность -</w:t>
      </w:r>
      <w:r w:rsidR="00AB2E54">
        <w:t xml:space="preserve"> </w:t>
      </w:r>
      <w:r>
        <w:t>это важно»</w:t>
      </w:r>
      <w:r w:rsidR="00B47F7D">
        <w:t xml:space="preserve">. </w:t>
      </w:r>
      <w:r>
        <w:t>Реализация программы осуществляется в непосредственно образовательной деятельности, в режимных моментах и в самостоятельной деятельности детей.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  <w:r>
        <w:t>Непосредственно образовательная деятельность по обучению ПДД начинается со второй младшей группы</w:t>
      </w:r>
      <w:r w:rsidR="00AB2E54">
        <w:t>. Охват детей обучением ПБДД – 9</w:t>
      </w:r>
      <w:r>
        <w:t>2. Дополнительное образование по ПДД не организовано.</w:t>
      </w:r>
    </w:p>
    <w:p w:rsidR="00D80FA4" w:rsidRDefault="00D80FA4" w:rsidP="00D80FA4">
      <w:pPr>
        <w:tabs>
          <w:tab w:val="center" w:pos="7285"/>
          <w:tab w:val="left" w:pos="8244"/>
        </w:tabs>
        <w:ind w:firstLine="709"/>
        <w:jc w:val="both"/>
      </w:pPr>
    </w:p>
    <w:p w:rsidR="00D80FA4" w:rsidRPr="0044476A" w:rsidRDefault="00D80FA4" w:rsidP="00D80FA4">
      <w:pPr>
        <w:tabs>
          <w:tab w:val="center" w:pos="7285"/>
          <w:tab w:val="left" w:pos="8244"/>
        </w:tabs>
        <w:ind w:firstLine="709"/>
        <w:jc w:val="center"/>
        <w:rPr>
          <w:b/>
          <w:sz w:val="28"/>
          <w:szCs w:val="28"/>
        </w:rPr>
      </w:pPr>
      <w:r w:rsidRPr="0044476A">
        <w:rPr>
          <w:b/>
          <w:sz w:val="28"/>
          <w:szCs w:val="28"/>
        </w:rPr>
        <w:t>Циклограмма проведения занятий</w:t>
      </w:r>
    </w:p>
    <w:p w:rsidR="00D80FA4" w:rsidRDefault="00D80FA4" w:rsidP="00D80FA4">
      <w:pPr>
        <w:tabs>
          <w:tab w:val="center" w:pos="7285"/>
          <w:tab w:val="left" w:pos="8244"/>
        </w:tabs>
        <w:jc w:val="both"/>
      </w:pPr>
    </w:p>
    <w:tbl>
      <w:tblPr>
        <w:tblStyle w:val="a6"/>
        <w:tblW w:w="0" w:type="auto"/>
        <w:tblLook w:val="04A0"/>
      </w:tblPr>
      <w:tblGrid>
        <w:gridCol w:w="560"/>
        <w:gridCol w:w="3838"/>
        <w:gridCol w:w="1669"/>
        <w:gridCol w:w="1314"/>
        <w:gridCol w:w="1906"/>
      </w:tblGrid>
      <w:tr w:rsidR="00D80FA4" w:rsidTr="00D80FA4">
        <w:tc>
          <w:tcPr>
            <w:tcW w:w="560" w:type="dxa"/>
          </w:tcPr>
          <w:p w:rsidR="00D80FA4" w:rsidRPr="00BA05E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38" w:type="dxa"/>
          </w:tcPr>
          <w:p w:rsidR="00D80FA4" w:rsidRPr="00BA05E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Формы взаимодействия с детьми</w:t>
            </w:r>
          </w:p>
        </w:tc>
        <w:tc>
          <w:tcPr>
            <w:tcW w:w="1669" w:type="dxa"/>
          </w:tcPr>
          <w:p w:rsidR="00D80FA4" w:rsidRPr="00BA05E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314" w:type="dxa"/>
          </w:tcPr>
          <w:p w:rsidR="00D80FA4" w:rsidRPr="00BA05E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Часы в месяц</w:t>
            </w:r>
          </w:p>
        </w:tc>
        <w:tc>
          <w:tcPr>
            <w:tcW w:w="1906" w:type="dxa"/>
          </w:tcPr>
          <w:p w:rsidR="00D80FA4" w:rsidRPr="00BA05E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НОД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 ,2-я мл</w:t>
            </w:r>
            <w:proofErr w:type="gramStart"/>
            <w:r>
              <w:t xml:space="preserve">., </w:t>
            </w:r>
            <w:proofErr w:type="gramEnd"/>
            <w:r>
              <w:t>ср., ст., подготовит.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 групп, специалисты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Ситуации общения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2мл. – </w:t>
            </w:r>
            <w:proofErr w:type="spellStart"/>
            <w:r>
              <w:t>подг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 групп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3.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Проблемные ситуации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proofErr w:type="spellStart"/>
            <w:r>
              <w:t>средн</w:t>
            </w:r>
            <w:proofErr w:type="spellEnd"/>
            <w:r>
              <w:t xml:space="preserve">. – </w:t>
            </w:r>
            <w:proofErr w:type="spellStart"/>
            <w:r>
              <w:t>подг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4.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Экскурсии (наблюдения)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5.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Инструктажи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по мере </w:t>
            </w:r>
            <w:proofErr w:type="spellStart"/>
            <w:r>
              <w:t>необх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воспитатели, специалисты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6.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Чтение художественной литературы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ежедневно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 групп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7.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Игровые ситуации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8.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Проектная деятельность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в течение года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воспитатели, специалисты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9.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Рассматривание иллюстраций, альбомов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10.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Сюжетно-ролевые игры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 w:rsidRPr="0064554F">
              <w:rPr>
                <w:b/>
              </w:rPr>
              <w:t>1</w:t>
            </w:r>
          </w:p>
        </w:tc>
        <w:tc>
          <w:tcPr>
            <w:tcW w:w="3838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 w:rsidRPr="0064554F">
              <w:rPr>
                <w:b/>
              </w:rPr>
              <w:t>2</w:t>
            </w:r>
          </w:p>
        </w:tc>
        <w:tc>
          <w:tcPr>
            <w:tcW w:w="1669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4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6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11.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Дидактические игры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1 раз в </w:t>
            </w:r>
            <w:r>
              <w:lastRenderedPageBreak/>
              <w:t>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lastRenderedPageBreak/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lastRenderedPageBreak/>
              <w:t>12.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Подвижные игры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13.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Музыкально-театрализованные игры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музыкальный руководитель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14.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Игры-имитации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музыкальный руководитель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15.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Словотворческие игры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месяц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воспитатель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16.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Игры на участке детского сада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 xml:space="preserve">воспитатели, 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17.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Развлечения по ПДД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3 раза в год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уководит.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18.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Изобразительная деятельность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 xml:space="preserve">воспитатели 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19.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Конструирование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раз в неделю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</w:t>
            </w:r>
          </w:p>
        </w:tc>
      </w:tr>
      <w:tr w:rsidR="00D80FA4" w:rsidTr="00D80FA4">
        <w:tc>
          <w:tcPr>
            <w:tcW w:w="560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20.</w:t>
            </w:r>
          </w:p>
        </w:tc>
        <w:tc>
          <w:tcPr>
            <w:tcW w:w="383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Контрольно-оценочные занятия</w:t>
            </w:r>
          </w:p>
        </w:tc>
        <w:tc>
          <w:tcPr>
            <w:tcW w:w="166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п</w:t>
            </w:r>
            <w:proofErr w:type="gramEnd"/>
            <w:r>
              <w:t>одг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раза в год</w:t>
            </w:r>
          </w:p>
        </w:tc>
        <w:tc>
          <w:tcPr>
            <w:tcW w:w="19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both"/>
            </w:pPr>
            <w:r>
              <w:t>воспитатели, заведующий</w:t>
            </w:r>
          </w:p>
        </w:tc>
      </w:tr>
    </w:tbl>
    <w:p w:rsidR="00D80FA4" w:rsidRDefault="00D80FA4" w:rsidP="00D80FA4">
      <w:pPr>
        <w:tabs>
          <w:tab w:val="center" w:pos="7285"/>
          <w:tab w:val="left" w:pos="8244"/>
        </w:tabs>
        <w:jc w:val="both"/>
      </w:pPr>
    </w:p>
    <w:p w:rsidR="00D80FA4" w:rsidRDefault="00D80FA4" w:rsidP="00D80FA4">
      <w:pPr>
        <w:tabs>
          <w:tab w:val="center" w:pos="7285"/>
          <w:tab w:val="left" w:pos="8244"/>
        </w:tabs>
        <w:jc w:val="center"/>
        <w:rPr>
          <w:b/>
          <w:sz w:val="28"/>
          <w:szCs w:val="28"/>
        </w:rPr>
      </w:pPr>
      <w:r w:rsidRPr="0044476A">
        <w:rPr>
          <w:b/>
          <w:sz w:val="28"/>
          <w:szCs w:val="28"/>
        </w:rPr>
        <w:t>Циклограмма целевых прогулок</w:t>
      </w:r>
    </w:p>
    <w:p w:rsidR="00D80FA4" w:rsidRPr="00946234" w:rsidRDefault="00D80FA4" w:rsidP="00D80FA4">
      <w:pPr>
        <w:tabs>
          <w:tab w:val="center" w:pos="7285"/>
          <w:tab w:val="left" w:pos="8244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039"/>
        <w:gridCol w:w="2206"/>
        <w:gridCol w:w="1418"/>
        <w:gridCol w:w="1949"/>
      </w:tblGrid>
      <w:tr w:rsidR="00D80FA4" w:rsidTr="00D80FA4">
        <w:tc>
          <w:tcPr>
            <w:tcW w:w="675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39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06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418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9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80FA4" w:rsidTr="00D80FA4">
        <w:tc>
          <w:tcPr>
            <w:tcW w:w="675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9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6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</w:tcPr>
          <w:p w:rsidR="00D80FA4" w:rsidRPr="0064554F" w:rsidRDefault="00D80FA4" w:rsidP="00D80FA4">
            <w:pPr>
              <w:tabs>
                <w:tab w:val="center" w:pos="7285"/>
                <w:tab w:val="left" w:pos="824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Экскурсия по улице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одготовит.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Сентябрь - октябрь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Наблюдение за движением транспорта и работой водителя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1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одготовит.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Сентябрь - ноябрь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 групп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3.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Наблюдение за поведением пешеходов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2 мл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одготовит.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Сентябрь - ноябрь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</w:t>
            </w:r>
          </w:p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групп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4.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Наблюдение за движением транспорта по зимней дороге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Средняя –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Декабрь - январь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 групп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5.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Экскурсия по зимней улице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Старшая - подготовительная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Февраль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</w:t>
            </w:r>
          </w:p>
        </w:tc>
      </w:tr>
      <w:tr w:rsidR="00D80FA4" w:rsidTr="00D80FA4">
        <w:tc>
          <w:tcPr>
            <w:tcW w:w="675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6.</w:t>
            </w:r>
          </w:p>
        </w:tc>
        <w:tc>
          <w:tcPr>
            <w:tcW w:w="303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Знакомство с перекрестком</w:t>
            </w:r>
          </w:p>
        </w:tc>
        <w:tc>
          <w:tcPr>
            <w:tcW w:w="2206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 xml:space="preserve">Старшая –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  <w:jc w:val="center"/>
            </w:pPr>
            <w:r>
              <w:t>Март</w:t>
            </w:r>
          </w:p>
        </w:tc>
        <w:tc>
          <w:tcPr>
            <w:tcW w:w="1949" w:type="dxa"/>
          </w:tcPr>
          <w:p w:rsidR="00D80FA4" w:rsidRDefault="00D80FA4" w:rsidP="00D80FA4">
            <w:pPr>
              <w:tabs>
                <w:tab w:val="center" w:pos="7285"/>
                <w:tab w:val="left" w:pos="8244"/>
              </w:tabs>
            </w:pPr>
            <w:r>
              <w:t>воспитатели</w:t>
            </w:r>
          </w:p>
        </w:tc>
      </w:tr>
    </w:tbl>
    <w:p w:rsidR="00D80FA4" w:rsidRDefault="00D80FA4" w:rsidP="00D80FA4"/>
    <w:p w:rsidR="00DC725F" w:rsidRDefault="00DC725F" w:rsidP="00D80FA4">
      <w:pPr>
        <w:sectPr w:rsidR="00DC725F" w:rsidSect="00D80FA4"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D80FA4" w:rsidRPr="002A4DEF" w:rsidRDefault="00D80FA4" w:rsidP="00DC725F">
      <w:pPr>
        <w:rPr>
          <w:sz w:val="20"/>
          <w:szCs w:val="20"/>
        </w:rPr>
      </w:pPr>
    </w:p>
    <w:sectPr w:rsidR="00D80FA4" w:rsidRPr="002A4DEF" w:rsidSect="00EC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B8" w:rsidRDefault="005B67B8" w:rsidP="00981D78">
      <w:r>
        <w:separator/>
      </w:r>
    </w:p>
  </w:endnote>
  <w:endnote w:type="continuationSeparator" w:id="0">
    <w:p w:rsidR="005B67B8" w:rsidRDefault="005B67B8" w:rsidP="0098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B8" w:rsidRDefault="005B67B8" w:rsidP="00981D78">
      <w:r>
        <w:separator/>
      </w:r>
    </w:p>
  </w:footnote>
  <w:footnote w:type="continuationSeparator" w:id="0">
    <w:p w:rsidR="005B67B8" w:rsidRDefault="005B67B8" w:rsidP="00981D78">
      <w:r>
        <w:continuationSeparator/>
      </w:r>
    </w:p>
  </w:footnote>
  <w:footnote w:id="1">
    <w:p w:rsidR="00E86A30" w:rsidRDefault="00E86A30" w:rsidP="00981D78">
      <w:pPr>
        <w:pStyle w:val="a3"/>
      </w:pPr>
      <w:r>
        <w:rPr>
          <w:rStyle w:val="a5"/>
        </w:rPr>
        <w:sym w:font="Symbol" w:char="0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61424"/>
    <w:multiLevelType w:val="hybridMultilevel"/>
    <w:tmpl w:val="9F10CF76"/>
    <w:lvl w:ilvl="0" w:tplc="FF506316">
      <w:start w:val="1"/>
      <w:numFmt w:val="bullet"/>
      <w:lvlText w:val=""/>
      <w:lvlJc w:val="left"/>
      <w:pPr>
        <w:ind w:left="106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FE65E8"/>
    <w:multiLevelType w:val="hybridMultilevel"/>
    <w:tmpl w:val="9CFAC220"/>
    <w:lvl w:ilvl="0" w:tplc="FF506316">
      <w:start w:val="1"/>
      <w:numFmt w:val="bullet"/>
      <w:lvlText w:val=""/>
      <w:lvlJc w:val="left"/>
      <w:pPr>
        <w:ind w:left="92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0B634C3"/>
    <w:multiLevelType w:val="hybridMultilevel"/>
    <w:tmpl w:val="6EBED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13829"/>
    <w:multiLevelType w:val="hybridMultilevel"/>
    <w:tmpl w:val="C542FF74"/>
    <w:lvl w:ilvl="0" w:tplc="AB0C6F5A">
      <w:start w:val="1"/>
      <w:numFmt w:val="bullet"/>
      <w:lvlText w:val=""/>
      <w:lvlJc w:val="left"/>
      <w:pPr>
        <w:ind w:left="360" w:hanging="360"/>
      </w:pPr>
      <w:rPr>
        <w:rFonts w:ascii="Wingdings" w:eastAsia="Gungsuh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0C4BDF"/>
    <w:multiLevelType w:val="hybridMultilevel"/>
    <w:tmpl w:val="D038A07E"/>
    <w:lvl w:ilvl="0" w:tplc="B3DA66D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77017"/>
    <w:multiLevelType w:val="hybridMultilevel"/>
    <w:tmpl w:val="F47A8C44"/>
    <w:lvl w:ilvl="0" w:tplc="FF506316">
      <w:start w:val="1"/>
      <w:numFmt w:val="bullet"/>
      <w:lvlText w:val=""/>
      <w:lvlJc w:val="left"/>
      <w:pPr>
        <w:ind w:left="106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D78"/>
    <w:rsid w:val="000150F4"/>
    <w:rsid w:val="00016FDD"/>
    <w:rsid w:val="0003726F"/>
    <w:rsid w:val="00040D60"/>
    <w:rsid w:val="00060467"/>
    <w:rsid w:val="000F1460"/>
    <w:rsid w:val="00103FE0"/>
    <w:rsid w:val="00107A68"/>
    <w:rsid w:val="00136DC2"/>
    <w:rsid w:val="00150616"/>
    <w:rsid w:val="00187F02"/>
    <w:rsid w:val="001F3EC4"/>
    <w:rsid w:val="002262EB"/>
    <w:rsid w:val="00243A91"/>
    <w:rsid w:val="002A4DEF"/>
    <w:rsid w:val="002B2E41"/>
    <w:rsid w:val="002F3ED3"/>
    <w:rsid w:val="003250A0"/>
    <w:rsid w:val="00373CD9"/>
    <w:rsid w:val="003C677F"/>
    <w:rsid w:val="003D06BC"/>
    <w:rsid w:val="0041443D"/>
    <w:rsid w:val="0043349F"/>
    <w:rsid w:val="0044644C"/>
    <w:rsid w:val="0047780F"/>
    <w:rsid w:val="00482932"/>
    <w:rsid w:val="00487A00"/>
    <w:rsid w:val="00507713"/>
    <w:rsid w:val="00545066"/>
    <w:rsid w:val="005B67B8"/>
    <w:rsid w:val="005D648B"/>
    <w:rsid w:val="005F0D79"/>
    <w:rsid w:val="006639FA"/>
    <w:rsid w:val="00666B3E"/>
    <w:rsid w:val="0067368E"/>
    <w:rsid w:val="00686E5D"/>
    <w:rsid w:val="006C0DD9"/>
    <w:rsid w:val="006D1BA8"/>
    <w:rsid w:val="006F1938"/>
    <w:rsid w:val="007916BF"/>
    <w:rsid w:val="007A58F3"/>
    <w:rsid w:val="007B1123"/>
    <w:rsid w:val="00836A43"/>
    <w:rsid w:val="008A542F"/>
    <w:rsid w:val="008C3286"/>
    <w:rsid w:val="00924887"/>
    <w:rsid w:val="00981D78"/>
    <w:rsid w:val="00983E90"/>
    <w:rsid w:val="009C3D53"/>
    <w:rsid w:val="009D5503"/>
    <w:rsid w:val="009E7E82"/>
    <w:rsid w:val="00A30576"/>
    <w:rsid w:val="00A365EA"/>
    <w:rsid w:val="00A554E2"/>
    <w:rsid w:val="00A57BF8"/>
    <w:rsid w:val="00A618CD"/>
    <w:rsid w:val="00A94EC4"/>
    <w:rsid w:val="00AA49D1"/>
    <w:rsid w:val="00AB2E54"/>
    <w:rsid w:val="00AF1997"/>
    <w:rsid w:val="00B47F7D"/>
    <w:rsid w:val="00B536FB"/>
    <w:rsid w:val="00B86F48"/>
    <w:rsid w:val="00BB16E7"/>
    <w:rsid w:val="00BE359E"/>
    <w:rsid w:val="00C72508"/>
    <w:rsid w:val="00C84A16"/>
    <w:rsid w:val="00C87B5F"/>
    <w:rsid w:val="00CA66B2"/>
    <w:rsid w:val="00CC3338"/>
    <w:rsid w:val="00CD3660"/>
    <w:rsid w:val="00CF2459"/>
    <w:rsid w:val="00D1270E"/>
    <w:rsid w:val="00D16DF3"/>
    <w:rsid w:val="00D17C41"/>
    <w:rsid w:val="00D2033C"/>
    <w:rsid w:val="00D20591"/>
    <w:rsid w:val="00D278C5"/>
    <w:rsid w:val="00D4467F"/>
    <w:rsid w:val="00D71E74"/>
    <w:rsid w:val="00D76ED3"/>
    <w:rsid w:val="00D80FA4"/>
    <w:rsid w:val="00DA6119"/>
    <w:rsid w:val="00DC567D"/>
    <w:rsid w:val="00DC5D7C"/>
    <w:rsid w:val="00DC725F"/>
    <w:rsid w:val="00DC75C2"/>
    <w:rsid w:val="00E2064D"/>
    <w:rsid w:val="00E24EF1"/>
    <w:rsid w:val="00E25F69"/>
    <w:rsid w:val="00E471D5"/>
    <w:rsid w:val="00E85C0D"/>
    <w:rsid w:val="00E86A30"/>
    <w:rsid w:val="00EC036A"/>
    <w:rsid w:val="00EC5A21"/>
    <w:rsid w:val="00F05066"/>
    <w:rsid w:val="00F17857"/>
    <w:rsid w:val="00F357FD"/>
    <w:rsid w:val="00F41FC4"/>
    <w:rsid w:val="00F6772D"/>
    <w:rsid w:val="00F70BEF"/>
    <w:rsid w:val="00F77FA8"/>
    <w:rsid w:val="00F86546"/>
    <w:rsid w:val="00F871C2"/>
    <w:rsid w:val="00F8761A"/>
    <w:rsid w:val="00FA403A"/>
    <w:rsid w:val="00FB0D57"/>
    <w:rsid w:val="00F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  <o:rules v:ext="edit">
        <o:r id="V:Rule131" type="connector" idref="#_x0000_s1081"/>
        <o:r id="V:Rule132" type="connector" idref="#_x0000_s1030"/>
        <o:r id="V:Rule133" type="connector" idref="#_x0000_s1147"/>
        <o:r id="V:Rule134" type="connector" idref="#_x0000_s1045"/>
        <o:r id="V:Rule135" type="connector" idref="#_x0000_s1208"/>
        <o:r id="V:Rule136" type="connector" idref="#_x0000_s1154"/>
        <o:r id="V:Rule137" type="connector" idref="#_x0000_s1112"/>
        <o:r id="V:Rule138" type="connector" idref="#_x0000_s1165"/>
        <o:r id="V:Rule139" type="connector" idref="#_x0000_s1060"/>
        <o:r id="V:Rule140" type="connector" idref="#_x0000_s1085"/>
        <o:r id="V:Rule141" type="connector" idref="#_x0000_s1088"/>
        <o:r id="V:Rule142" type="connector" idref="#_x0000_s1186"/>
        <o:r id="V:Rule143" type="connector" idref="#_x0000_s1082"/>
        <o:r id="V:Rule144" type="connector" idref="#_x0000_s1187"/>
        <o:r id="V:Rule145" type="connector" idref="#_x0000_s1139"/>
        <o:r id="V:Rule146" type="connector" idref="#_x0000_s1110"/>
        <o:r id="V:Rule147" type="connector" idref="#_x0000_s1105"/>
        <o:r id="V:Rule148" type="connector" idref="#_x0000_s1151"/>
        <o:r id="V:Rule149" type="connector" idref="#_x0000_s1080"/>
        <o:r id="V:Rule150" type="connector" idref="#_x0000_s1150"/>
        <o:r id="V:Rule151" type="connector" idref="#_x0000_s1095"/>
        <o:r id="V:Rule152" type="connector" idref="#_x0000_s1171"/>
        <o:r id="V:Rule153" type="connector" idref="#_x0000_s1114"/>
        <o:r id="V:Rule154" type="connector" idref="#_x0000_s1120"/>
        <o:r id="V:Rule155" type="connector" idref="#_x0000_s1184"/>
        <o:r id="V:Rule156" type="connector" idref="#_x0000_s1050"/>
        <o:r id="V:Rule157" type="connector" idref="#_x0000_s1202"/>
        <o:r id="V:Rule158" type="connector" idref="#_x0000_s1032"/>
        <o:r id="V:Rule159" type="connector" idref="#_x0000_s1100"/>
        <o:r id="V:Rule160" type="connector" idref="#_x0000_s1043"/>
        <o:r id="V:Rule161" type="connector" idref="#_x0000_s1160"/>
        <o:r id="V:Rule162" type="connector" idref="#_x0000_s1167"/>
        <o:r id="V:Rule163" type="connector" idref="#_x0000_s1113"/>
        <o:r id="V:Rule164" type="connector" idref="#_x0000_s1046"/>
        <o:r id="V:Rule165" type="connector" idref="#_x0000_s1048"/>
        <o:r id="V:Rule166" type="connector" idref="#_x0000_s1083"/>
        <o:r id="V:Rule167" type="connector" idref="#_x0000_s1209"/>
        <o:r id="V:Rule168" type="connector" idref="#_x0000_s1130"/>
        <o:r id="V:Rule169" type="connector" idref="#_x0000_s1098"/>
        <o:r id="V:Rule170" type="connector" idref="#_x0000_s1101"/>
        <o:r id="V:Rule171" type="connector" idref="#_x0000_s1166"/>
        <o:r id="V:Rule172" type="connector" idref="#_x0000_s1054"/>
        <o:r id="V:Rule173" type="connector" idref="#_x0000_s1163"/>
        <o:r id="V:Rule174" type="connector" idref="#_x0000_s1042"/>
        <o:r id="V:Rule175" type="connector" idref="#_x0000_s1195"/>
        <o:r id="V:Rule176" type="connector" idref="#_x0000_s1053"/>
        <o:r id="V:Rule177" type="connector" idref="#_x0000_s1087"/>
        <o:r id="V:Rule178" type="connector" idref="#_x0000_s1168"/>
        <o:r id="V:Rule179" type="connector" idref="#_x0000_s1057"/>
        <o:r id="V:Rule180" type="connector" idref="#_x0000_s1086"/>
        <o:r id="V:Rule181" type="connector" idref="#_x0000_s1157"/>
        <o:r id="V:Rule182" type="connector" idref="#_x0000_s1152"/>
        <o:r id="V:Rule183" type="connector" idref="#_x0000_s1107"/>
        <o:r id="V:Rule184" type="connector" idref="#_x0000_s1198"/>
        <o:r id="V:Rule185" type="connector" idref="#_x0000_s1214"/>
        <o:r id="V:Rule186" type="connector" idref="#_x0000_s1084"/>
        <o:r id="V:Rule187" type="connector" idref="#_x0000_s1109"/>
        <o:r id="V:Rule188" type="connector" idref="#_x0000_s1097"/>
        <o:r id="V:Rule189" type="connector" idref="#_x0000_s1181"/>
        <o:r id="V:Rule190" type="connector" idref="#_x0000_s1197"/>
        <o:r id="V:Rule191" type="connector" idref="#_x0000_s1089"/>
        <o:r id="V:Rule192" type="connector" idref="#_x0000_s1055"/>
        <o:r id="V:Rule193" type="connector" idref="#_x0000_s1051"/>
        <o:r id="V:Rule194" type="connector" idref="#_x0000_s1093"/>
        <o:r id="V:Rule195" type="connector" idref="#_x0000_s1041"/>
        <o:r id="V:Rule196" type="connector" idref="#_x0000_s1115"/>
        <o:r id="V:Rule197" type="connector" idref="#_x0000_s1102"/>
        <o:r id="V:Rule198" type="connector" idref="#_x0000_s1099"/>
        <o:r id="V:Rule199" type="connector" idref="#_x0000_s1096"/>
        <o:r id="V:Rule200" type="connector" idref="#_x0000_s1091"/>
        <o:r id="V:Rule201" type="connector" idref="#_x0000_s1138"/>
        <o:r id="V:Rule202" type="connector" idref="#_x0000_s1161"/>
        <o:r id="V:Rule203" type="connector" idref="#_x0000_s1199"/>
        <o:r id="V:Rule204" type="connector" idref="#_x0000_s1111"/>
        <o:r id="V:Rule205" type="connector" idref="#_x0000_s1092"/>
        <o:r id="V:Rule206" type="connector" idref="#_x0000_s1153"/>
        <o:r id="V:Rule207" type="connector" idref="#_x0000_s1121"/>
        <o:r id="V:Rule208" type="connector" idref="#_x0000_s1200"/>
        <o:r id="V:Rule209" type="connector" idref="#_x0000_s1031"/>
        <o:r id="V:Rule210" type="connector" idref="#_x0000_s1205"/>
        <o:r id="V:Rule211" type="connector" idref="#_x0000_s1172"/>
        <o:r id="V:Rule212" type="connector" idref="#_x0000_s1190"/>
        <o:r id="V:Rule213" type="connector" idref="#_x0000_s1079"/>
        <o:r id="V:Rule214" type="connector" idref="#_x0000_s1137"/>
        <o:r id="V:Rule215" type="connector" idref="#_x0000_s1132"/>
        <o:r id="V:Rule216" type="connector" idref="#_x0000_s1090"/>
        <o:r id="V:Rule217" type="connector" idref="#_x0000_s1158"/>
        <o:r id="V:Rule218" type="connector" idref="#_x0000_s1047"/>
        <o:r id="V:Rule219" type="connector" idref="#_x0000_s1180"/>
        <o:r id="V:Rule220" type="connector" idref="#_x0000_s1182"/>
        <o:r id="V:Rule221" type="connector" idref="#_x0000_s1156"/>
        <o:r id="V:Rule222" type="connector" idref="#_x0000_s1094"/>
        <o:r id="V:Rule223" type="connector" idref="#_x0000_s1136"/>
        <o:r id="V:Rule224" type="connector" idref="#_x0000_s1104"/>
        <o:r id="V:Rule225" type="connector" idref="#_x0000_s1162"/>
        <o:r id="V:Rule226" type="connector" idref="#_x0000_s1194"/>
        <o:r id="V:Rule227" type="connector" idref="#_x0000_s1203"/>
        <o:r id="V:Rule228" type="connector" idref="#_x0000_s1159"/>
        <o:r id="V:Rule229" type="connector" idref="#_x0000_s1056"/>
        <o:r id="V:Rule230" type="connector" idref="#_x0000_s1207"/>
        <o:r id="V:Rule231" type="connector" idref="#_x0000_s1192"/>
        <o:r id="V:Rule232" type="connector" idref="#_x0000_s1122"/>
        <o:r id="V:Rule233" type="connector" idref="#_x0000_s1177"/>
        <o:r id="V:Rule234" type="connector" idref="#_x0000_s1108"/>
        <o:r id="V:Rule235" type="connector" idref="#_x0000_s1213"/>
        <o:r id="V:Rule236" type="connector" idref="#_x0000_s1164"/>
        <o:r id="V:Rule237" type="connector" idref="#_x0000_s1210"/>
        <o:r id="V:Rule238" type="connector" idref="#_x0000_s1061"/>
        <o:r id="V:Rule239" type="connector" idref="#_x0000_s1143"/>
        <o:r id="V:Rule240" type="connector" idref="#_x0000_s1123"/>
        <o:r id="V:Rule241" type="connector" idref="#_x0000_s1059"/>
        <o:r id="V:Rule242" type="connector" idref="#_x0000_s1062"/>
        <o:r id="V:Rule243" type="connector" idref="#_x0000_s1058"/>
        <o:r id="V:Rule244" type="connector" idref="#_x0000_s1064"/>
        <o:r id="V:Rule245" type="connector" idref="#_x0000_s1052"/>
        <o:r id="V:Rule246" type="connector" idref="#_x0000_s1201"/>
        <o:r id="V:Rule247" type="connector" idref="#_x0000_s1103"/>
        <o:r id="V:Rule248" type="connector" idref="#_x0000_s1149"/>
        <o:r id="V:Rule249" type="connector" idref="#_x0000_s1044"/>
        <o:r id="V:Rule250" type="connector" idref="#_x0000_s1191"/>
        <o:r id="V:Rule251" type="connector" idref="#_x0000_s1206"/>
        <o:r id="V:Rule252" type="connector" idref="#_x0000_s1142"/>
        <o:r id="V:Rule253" type="connector" idref="#_x0000_s1131"/>
        <o:r id="V:Rule254" type="connector" idref="#_x0000_s1204"/>
        <o:r id="V:Rule255" type="connector" idref="#_x0000_s1140"/>
        <o:r id="V:Rule256" type="connector" idref="#_x0000_s1141"/>
        <o:r id="V:Rule257" type="connector" idref="#_x0000_s1106"/>
        <o:r id="V:Rule258" type="connector" idref="#_x0000_s1173"/>
        <o:r id="V:Rule259" type="connector" idref="#_x0000_s1188"/>
        <o:r id="V:Rule26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81D7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1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81D78"/>
    <w:rPr>
      <w:vertAlign w:val="superscript"/>
    </w:rPr>
  </w:style>
  <w:style w:type="table" w:styleId="a6">
    <w:name w:val="Table Grid"/>
    <w:basedOn w:val="a1"/>
    <w:rsid w:val="0098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199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8293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0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6D89-3F9B-42A5-8E1F-835E2660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6612460</TotalTime>
  <Pages>12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29</cp:revision>
  <cp:lastPrinted>2016-04-15T04:45:00Z</cp:lastPrinted>
  <dcterms:created xsi:type="dcterms:W3CDTF">2002-01-04T13:17:00Z</dcterms:created>
  <dcterms:modified xsi:type="dcterms:W3CDTF">2018-02-12T05:14:00Z</dcterms:modified>
</cp:coreProperties>
</file>